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644" w:type="dxa"/>
        <w:tblLook w:val="01E0" w:firstRow="1" w:lastRow="1" w:firstColumn="1" w:lastColumn="1" w:noHBand="0" w:noVBand="0"/>
      </w:tblPr>
      <w:tblGrid>
        <w:gridCol w:w="4898"/>
      </w:tblGrid>
      <w:tr w:rsidR="009508BB" w:rsidRPr="00EE428D" w:rsidTr="00336403">
        <w:trPr>
          <w:trHeight w:val="1989"/>
        </w:trPr>
        <w:tc>
          <w:tcPr>
            <w:tcW w:w="4898" w:type="dxa"/>
            <w:shd w:val="clear" w:color="auto" w:fill="auto"/>
          </w:tcPr>
          <w:p w:rsidR="009508BB" w:rsidRPr="00EE428D" w:rsidRDefault="00BA3F11" w:rsidP="0033640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508BB" w:rsidRPr="00EE428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9508BB" w:rsidRPr="00EE428D" w:rsidRDefault="009508BB" w:rsidP="0033640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E428D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  Новотитаровского сельского поселения Динского района</w:t>
            </w:r>
          </w:p>
          <w:p w:rsidR="009508BB" w:rsidRPr="00EE428D" w:rsidRDefault="009508BB" w:rsidP="009531B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E428D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9531BE" w:rsidRPr="009531B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27.10.2015</w:t>
            </w:r>
            <w:r w:rsidR="009531B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EE428D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31BE" w:rsidRPr="009531B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987</w:t>
            </w:r>
          </w:p>
        </w:tc>
      </w:tr>
    </w:tbl>
    <w:p w:rsidR="009508BB" w:rsidRPr="004709DA" w:rsidRDefault="009508BB" w:rsidP="009508BB">
      <w:pPr>
        <w:ind w:firstLine="90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508BB" w:rsidRPr="004709DA" w:rsidRDefault="009508BB" w:rsidP="009508BB">
      <w:pPr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9508BB" w:rsidRPr="004709DA" w:rsidRDefault="009508BB" w:rsidP="009508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</w:t>
      </w:r>
      <w:r w:rsidRPr="004709DA"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</w:p>
    <w:p w:rsidR="009508BB" w:rsidRPr="004709DA" w:rsidRDefault="009508BB" w:rsidP="009508BB">
      <w:pPr>
        <w:jc w:val="center"/>
        <w:rPr>
          <w:rFonts w:ascii="Times New Roman" w:hAnsi="Times New Roman" w:cs="Times New Roman"/>
          <w:sz w:val="28"/>
          <w:szCs w:val="28"/>
        </w:rPr>
      </w:pPr>
      <w:r w:rsidRPr="004709DA">
        <w:rPr>
          <w:rFonts w:ascii="Times New Roman" w:hAnsi="Times New Roman" w:cs="Times New Roman"/>
          <w:sz w:val="28"/>
          <w:szCs w:val="28"/>
        </w:rPr>
        <w:t xml:space="preserve">«Противодействие коррупции в </w:t>
      </w:r>
      <w:r>
        <w:rPr>
          <w:rFonts w:ascii="Times New Roman" w:hAnsi="Times New Roman" w:cs="Times New Roman"/>
          <w:sz w:val="28"/>
          <w:szCs w:val="28"/>
        </w:rPr>
        <w:t>Новотитаровском</w:t>
      </w:r>
      <w:r w:rsidRPr="004709DA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>
        <w:rPr>
          <w:rFonts w:ascii="Times New Roman" w:hAnsi="Times New Roman" w:cs="Times New Roman"/>
          <w:sz w:val="28"/>
          <w:szCs w:val="28"/>
        </w:rPr>
        <w:t>Динского</w:t>
      </w:r>
      <w:r w:rsidRPr="004709DA">
        <w:rPr>
          <w:rFonts w:ascii="Times New Roman" w:hAnsi="Times New Roman" w:cs="Times New Roman"/>
          <w:sz w:val="28"/>
          <w:szCs w:val="28"/>
        </w:rPr>
        <w:t xml:space="preserve"> района на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2E5B5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4709DA">
        <w:rPr>
          <w:rFonts w:ascii="Times New Roman" w:hAnsi="Times New Roman" w:cs="Times New Roman"/>
          <w:sz w:val="28"/>
          <w:szCs w:val="28"/>
        </w:rPr>
        <w:t>»</w:t>
      </w:r>
    </w:p>
    <w:p w:rsidR="009508BB" w:rsidRPr="004709DA" w:rsidRDefault="009508BB" w:rsidP="009508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08BB" w:rsidRPr="004709DA" w:rsidRDefault="009508BB" w:rsidP="009508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9DA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9508BB" w:rsidRPr="004709DA" w:rsidRDefault="009508BB" w:rsidP="009508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709DA">
        <w:rPr>
          <w:rFonts w:ascii="Times New Roman" w:hAnsi="Times New Roman" w:cs="Times New Roman"/>
          <w:sz w:val="28"/>
          <w:szCs w:val="28"/>
        </w:rPr>
        <w:t xml:space="preserve"> программы «Противодействие коррупции в </w:t>
      </w:r>
      <w:r>
        <w:rPr>
          <w:rFonts w:ascii="Times New Roman" w:hAnsi="Times New Roman" w:cs="Times New Roman"/>
          <w:sz w:val="28"/>
          <w:szCs w:val="28"/>
        </w:rPr>
        <w:t>Новотитаровском</w:t>
      </w:r>
      <w:r w:rsidRPr="004709DA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>
        <w:rPr>
          <w:rFonts w:ascii="Times New Roman" w:hAnsi="Times New Roman" w:cs="Times New Roman"/>
          <w:sz w:val="28"/>
          <w:szCs w:val="28"/>
        </w:rPr>
        <w:t>Динского</w:t>
      </w:r>
      <w:r w:rsidRPr="004709DA">
        <w:rPr>
          <w:rFonts w:ascii="Times New Roman" w:hAnsi="Times New Roman" w:cs="Times New Roman"/>
          <w:sz w:val="28"/>
          <w:szCs w:val="28"/>
        </w:rPr>
        <w:t xml:space="preserve"> района на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2E5B5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4709DA">
        <w:rPr>
          <w:rFonts w:ascii="Times New Roman" w:hAnsi="Times New Roman" w:cs="Times New Roman"/>
          <w:sz w:val="28"/>
          <w:szCs w:val="28"/>
        </w:rPr>
        <w:t>»</w:t>
      </w:r>
    </w:p>
    <w:p w:rsidR="009508BB" w:rsidRPr="004709DA" w:rsidRDefault="009508BB" w:rsidP="009508BB">
      <w:pPr>
        <w:ind w:firstLine="90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6583"/>
      </w:tblGrid>
      <w:tr w:rsidR="009508BB" w:rsidRPr="004709DA" w:rsidTr="00336403">
        <w:tc>
          <w:tcPr>
            <w:tcW w:w="2988" w:type="dxa"/>
          </w:tcPr>
          <w:p w:rsidR="009508BB" w:rsidRPr="004709DA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9508BB" w:rsidRPr="004709DA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583" w:type="dxa"/>
          </w:tcPr>
          <w:p w:rsidR="009508BB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«Противодействие коррупции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Новотитаровском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Динского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E5B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» (далее-Программа)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8BB" w:rsidRPr="004709DA" w:rsidTr="00336403">
        <w:tc>
          <w:tcPr>
            <w:tcW w:w="2988" w:type="dxa"/>
          </w:tcPr>
          <w:p w:rsidR="009508BB" w:rsidRPr="004709DA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для </w:t>
            </w:r>
          </w:p>
          <w:p w:rsidR="009508BB" w:rsidRPr="004709DA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разработки </w:t>
            </w:r>
          </w:p>
          <w:p w:rsidR="009508BB" w:rsidRPr="004709DA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583" w:type="dxa"/>
          </w:tcPr>
          <w:p w:rsidR="009508BB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Федеральный закон РФ от 25.12.2008г. №273-ФЗ  «О противодействии коррупции», Федеральный закон РФ от 17.07.2009г. №172-ФЗ «Об антикоррупционной экспертизе нормативных правовых актов и проектов нормативных правовых актов», Указ Президента РФ от 13 марта 2012 года №297 «О Национальном плане противодействия коррупции на 2012-2013 годы и внесении изменений в некоторые акты Президента Российской федерации по вопросам противодействия коррупции»,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Закон Краснодарского края от 23.07.2009г. №1798-КЗ «О противодействии коррупции  в Краснодарском крае»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508BB" w:rsidRPr="004709DA" w:rsidTr="00336403">
        <w:tc>
          <w:tcPr>
            <w:tcW w:w="2988" w:type="dxa"/>
          </w:tcPr>
          <w:p w:rsidR="009508BB" w:rsidRPr="004709DA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Заказчик </w:t>
            </w:r>
          </w:p>
        </w:tc>
        <w:tc>
          <w:tcPr>
            <w:tcW w:w="6583" w:type="dxa"/>
          </w:tcPr>
          <w:p w:rsidR="009508BB" w:rsidRDefault="009508BB" w:rsidP="00336403">
            <w:pPr>
              <w:ind w:left="-1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Новотитаровского сельского поселения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Динского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8BB" w:rsidRPr="004709DA" w:rsidTr="00336403">
        <w:tc>
          <w:tcPr>
            <w:tcW w:w="2988" w:type="dxa"/>
          </w:tcPr>
          <w:p w:rsidR="009508BB" w:rsidRPr="004709DA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</w:t>
            </w:r>
          </w:p>
          <w:p w:rsidR="009508BB" w:rsidRPr="004709DA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583" w:type="dxa"/>
          </w:tcPr>
          <w:p w:rsidR="009508BB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Новотитаровского сельского поселения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Динского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8BB" w:rsidRPr="004709DA" w:rsidTr="00336403">
        <w:tc>
          <w:tcPr>
            <w:tcW w:w="2988" w:type="dxa"/>
          </w:tcPr>
          <w:p w:rsidR="009508BB" w:rsidRPr="004709DA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583" w:type="dxa"/>
          </w:tcPr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-создание системы по предупреждению коррупционных действий;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-снижение уровня коррупции, её влияния на законность и эффективность бизнеса, деятельность муниципальных органов, на повседневную жизнь граждан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Новотитаровского сельского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Динского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района;</w:t>
            </w:r>
          </w:p>
          <w:p w:rsidR="009508BB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- обеспечение защиты прав и законных интересов граждан, общества и государства от проявлений коррупции.</w:t>
            </w:r>
          </w:p>
          <w:p w:rsidR="009508BB" w:rsidRDefault="009508BB" w:rsidP="00336403">
            <w:pPr>
              <w:ind w:hanging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802F1">
              <w:rPr>
                <w:rFonts w:ascii="Times New Roman" w:hAnsi="Times New Roman" w:cs="Times New Roman"/>
                <w:sz w:val="28"/>
                <w:szCs w:val="28"/>
              </w:rPr>
              <w:t>-  снижение уровня коррупции при исполнении  муниципальных                функций и предоставлении  муниципальных услуг</w:t>
            </w:r>
          </w:p>
          <w:p w:rsidR="009508BB" w:rsidRPr="007802F1" w:rsidRDefault="009508BB" w:rsidP="00336403">
            <w:pPr>
              <w:ind w:hanging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8BB" w:rsidRPr="004709DA" w:rsidTr="00336403">
        <w:tc>
          <w:tcPr>
            <w:tcW w:w="2988" w:type="dxa"/>
          </w:tcPr>
          <w:p w:rsidR="009508BB" w:rsidRPr="004709DA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583" w:type="dxa"/>
          </w:tcPr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-внедрение практики проверки муниципальных правовых актов и проектов муниципальных правовых актов на коррупциогенность;</w:t>
            </w:r>
          </w:p>
          <w:p w:rsidR="009508BB" w:rsidRPr="007802F1" w:rsidRDefault="009508BB" w:rsidP="0033640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802F1">
              <w:rPr>
                <w:rFonts w:ascii="Times New Roman" w:hAnsi="Times New Roman" w:cs="Times New Roman"/>
                <w:sz w:val="28"/>
                <w:szCs w:val="28"/>
              </w:rPr>
              <w:t>- обеспечение координации и контроля деятельности органов   местного самоуправления   в сфере противодействия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02F1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коррупции;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-разработка рекомендаций и проектов муниципальных правовых актов, направленных на снижение уровня коррупции;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-предупреждение  коррупционных правонарушений;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-устранение условий, порождающих коррупцию;</w:t>
            </w:r>
          </w:p>
          <w:p w:rsidR="009508BB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-содействие доступу граждан и организаций к информации о фактах коррупции, в том числе путём освещения таких фактов в средствах  массовой информации;</w:t>
            </w:r>
          </w:p>
          <w:p w:rsidR="009508BB" w:rsidRPr="007802F1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802F1">
              <w:rPr>
                <w:rFonts w:ascii="Times New Roman" w:hAnsi="Times New Roman" w:cs="Times New Roman"/>
                <w:sz w:val="28"/>
                <w:szCs w:val="28"/>
              </w:rPr>
              <w:t>обеспечение открытости, здоровой конкуренции и объективности при размещении заказов на поставки товаров, выполнение работ, оказание услуг для муниципальных нужд;</w:t>
            </w:r>
          </w:p>
          <w:p w:rsidR="009508BB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-формирование антикоррупционного общественного сознания, нетерпимости к проявлению коррупции. 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8BB" w:rsidRPr="004709DA" w:rsidTr="00336403">
        <w:tc>
          <w:tcPr>
            <w:tcW w:w="2988" w:type="dxa"/>
          </w:tcPr>
          <w:p w:rsidR="009508BB" w:rsidRPr="004709DA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583" w:type="dxa"/>
          </w:tcPr>
          <w:p w:rsidR="009508BB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E5B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9508BB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8BB" w:rsidRPr="004709DA" w:rsidTr="00336403">
        <w:tc>
          <w:tcPr>
            <w:tcW w:w="2988" w:type="dxa"/>
          </w:tcPr>
          <w:p w:rsidR="009508BB" w:rsidRPr="004709DA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</w:p>
          <w:p w:rsidR="009508BB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основных мероприятий Программы</w:t>
            </w:r>
          </w:p>
          <w:p w:rsidR="009508BB" w:rsidRPr="004709DA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3" w:type="dxa"/>
          </w:tcPr>
          <w:p w:rsidR="009508BB" w:rsidRDefault="009508BB" w:rsidP="00336403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Новотитаровского сельского поселения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Динского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9508BB" w:rsidRPr="004709DA" w:rsidRDefault="009508BB" w:rsidP="00336403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общим и правовым вопросам администрации Новотитаровского сельского поселения</w:t>
            </w:r>
          </w:p>
        </w:tc>
      </w:tr>
      <w:tr w:rsidR="009508BB" w:rsidRPr="004709DA" w:rsidTr="00336403">
        <w:tc>
          <w:tcPr>
            <w:tcW w:w="2988" w:type="dxa"/>
          </w:tcPr>
          <w:p w:rsidR="009508BB" w:rsidRPr="004709DA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Механизм реализации Программы</w:t>
            </w:r>
          </w:p>
        </w:tc>
        <w:tc>
          <w:tcPr>
            <w:tcW w:w="6583" w:type="dxa"/>
          </w:tcPr>
          <w:p w:rsidR="009508BB" w:rsidRPr="007802F1" w:rsidRDefault="009508BB" w:rsidP="0033640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802F1"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в соответствии с прилагаемыми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02F1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мероприятиями (приложение к Программе)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8BB" w:rsidRPr="004709DA" w:rsidTr="00336403">
        <w:tc>
          <w:tcPr>
            <w:tcW w:w="2988" w:type="dxa"/>
          </w:tcPr>
          <w:p w:rsidR="009508BB" w:rsidRPr="00F5688A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688A">
              <w:rPr>
                <w:rFonts w:ascii="Times New Roman" w:hAnsi="Times New Roman" w:cs="Times New Roman"/>
                <w:sz w:val="28"/>
                <w:szCs w:val="28"/>
              </w:rPr>
              <w:t>Объёмы и источники финансирования</w:t>
            </w:r>
          </w:p>
        </w:tc>
        <w:tc>
          <w:tcPr>
            <w:tcW w:w="6583" w:type="dxa"/>
          </w:tcPr>
          <w:p w:rsidR="009508BB" w:rsidRPr="00F5688A" w:rsidRDefault="009508BB" w:rsidP="00336403">
            <w:pPr>
              <w:ind w:left="-11" w:firstLine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 тыс.руб.</w:t>
            </w:r>
          </w:p>
          <w:p w:rsidR="009508BB" w:rsidRDefault="009508BB" w:rsidP="00336403">
            <w:pPr>
              <w:ind w:left="-11" w:firstLine="11"/>
              <w:rPr>
                <w:rFonts w:ascii="Times New Roman" w:hAnsi="Times New Roman" w:cs="Times New Roman"/>
                <w:sz w:val="28"/>
                <w:szCs w:val="28"/>
              </w:rPr>
            </w:pPr>
            <w:r w:rsidRPr="00F5688A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производится из средств бюджета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Новотитаровского сельского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Динского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9508BB" w:rsidRPr="00F5688A" w:rsidRDefault="009508BB" w:rsidP="00336403">
            <w:pPr>
              <w:ind w:left="-11" w:firstLine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8BB" w:rsidRPr="004709DA" w:rsidTr="00336403">
        <w:tc>
          <w:tcPr>
            <w:tcW w:w="2988" w:type="dxa"/>
          </w:tcPr>
          <w:p w:rsidR="009508BB" w:rsidRPr="004709DA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583" w:type="dxa"/>
          </w:tcPr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- укрепление доверия гражданского общества к органам местного самоуправления;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- снижение коррупциогенности муниципальных правовых актов;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- снижение угрозы ослабления демократических институтов и повышение авторитета общественных организаций;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- оптимизация бюджетных расходов;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- снижение издержек на ведение бизнеса за счёт снижения уровня его коррупциогенности;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- повышение инвестиционной привлекательности поселения  путем увеличения уровня доверия инвесторов к органам местного самоуправления;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- создание нетерпимого отношения общественности к проявлениям  коррупции;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- укрепление в обществе идей некоррумпированного рынка;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- повышение качества и доступности муниципальных услуг для общественности;</w:t>
            </w:r>
          </w:p>
          <w:p w:rsidR="009508BB" w:rsidRDefault="009508BB" w:rsidP="00336403">
            <w:pPr>
              <w:tabs>
                <w:tab w:val="left" w:pos="414"/>
              </w:tabs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- упорядочение системы предоставления муниципальной поддержки населению. </w:t>
            </w:r>
          </w:p>
          <w:p w:rsidR="009508BB" w:rsidRPr="004709DA" w:rsidRDefault="009508BB" w:rsidP="00336403">
            <w:pPr>
              <w:tabs>
                <w:tab w:val="left" w:pos="414"/>
              </w:tabs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8BB" w:rsidRPr="004709DA" w:rsidTr="00336403">
        <w:tc>
          <w:tcPr>
            <w:tcW w:w="2988" w:type="dxa"/>
          </w:tcPr>
          <w:p w:rsidR="009508BB" w:rsidRPr="004709DA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Система организации контроля за исполнением Программы</w:t>
            </w:r>
          </w:p>
        </w:tc>
        <w:tc>
          <w:tcPr>
            <w:tcW w:w="6583" w:type="dxa"/>
          </w:tcPr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- общий контроль за исполнением Программы осуществляется главой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Новотитаровского сельского поселения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Динского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района;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- в ходе исполнения Программы ежегодно уточняются механизм её реализации и состав исполнителей. </w:t>
            </w:r>
          </w:p>
        </w:tc>
      </w:tr>
    </w:tbl>
    <w:p w:rsidR="009508BB" w:rsidRPr="004709DA" w:rsidRDefault="009508BB" w:rsidP="009508BB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4709DA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508BB" w:rsidRPr="009B3FAC" w:rsidRDefault="009508BB" w:rsidP="009508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FAC">
        <w:rPr>
          <w:rFonts w:ascii="Times New Roman" w:hAnsi="Times New Roman" w:cs="Times New Roman"/>
          <w:b/>
          <w:sz w:val="28"/>
          <w:szCs w:val="28"/>
        </w:rPr>
        <w:t>1. Содержание проблемы и обоснование необходимости</w:t>
      </w:r>
    </w:p>
    <w:p w:rsidR="009508BB" w:rsidRPr="009B3FAC" w:rsidRDefault="009508BB" w:rsidP="009508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FAC">
        <w:rPr>
          <w:rFonts w:ascii="Times New Roman" w:hAnsi="Times New Roman" w:cs="Times New Roman"/>
          <w:b/>
          <w:sz w:val="28"/>
          <w:szCs w:val="28"/>
        </w:rPr>
        <w:t>её решения программными методами</w:t>
      </w:r>
    </w:p>
    <w:p w:rsidR="009508BB" w:rsidRDefault="009508BB" w:rsidP="009508B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D67A8">
        <w:rPr>
          <w:rFonts w:ascii="Times New Roman" w:hAnsi="Times New Roman" w:cs="Times New Roman"/>
          <w:sz w:val="28"/>
          <w:szCs w:val="28"/>
        </w:rPr>
        <w:t>Коррупция как социально - политическое явление присуща всем государствам мира и различается лишь своими масштабами. В странах, которые недавно перешли к демократическим нормам общественного устройства, коррупция, нередко превращается в системное явление, являясь неизбежным следствием избыточного администрирования со стороны государства.</w:t>
      </w:r>
    </w:p>
    <w:p w:rsidR="009508BB" w:rsidRPr="004A4305" w:rsidRDefault="009508BB" w:rsidP="009508BB">
      <w:pPr>
        <w:tabs>
          <w:tab w:val="left" w:pos="851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A4305">
        <w:rPr>
          <w:rFonts w:ascii="Times New Roman" w:hAnsi="Times New Roman" w:cs="Times New Roman"/>
          <w:sz w:val="28"/>
          <w:szCs w:val="28"/>
        </w:rPr>
        <w:t>Коррупция, подменяя публично-правовые решения и действия отношениями, основанными на удовлетворении в обход закона частных противоправных интересов, становится существенным тормозом экономического и социального развития, препятствует успешной реализации приоритетных национальных проектов.</w:t>
      </w:r>
    </w:p>
    <w:p w:rsidR="009508BB" w:rsidRPr="004A4305" w:rsidRDefault="009508BB" w:rsidP="009508BB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A4305">
        <w:rPr>
          <w:rFonts w:ascii="Times New Roman" w:hAnsi="Times New Roman" w:cs="Times New Roman"/>
          <w:sz w:val="28"/>
          <w:szCs w:val="28"/>
        </w:rPr>
        <w:t xml:space="preserve">Ядро коррупции составляет взяточничество.  </w:t>
      </w:r>
    </w:p>
    <w:p w:rsidR="009508BB" w:rsidRPr="004A4305" w:rsidRDefault="009508BB" w:rsidP="009508BB">
      <w:pPr>
        <w:tabs>
          <w:tab w:val="left" w:pos="709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A4305">
        <w:rPr>
          <w:rFonts w:ascii="Times New Roman" w:hAnsi="Times New Roman" w:cs="Times New Roman"/>
          <w:sz w:val="28"/>
          <w:szCs w:val="28"/>
        </w:rPr>
        <w:t xml:space="preserve">Наряду со взяточничеством коррупция имеет обширную периферию, </w:t>
      </w:r>
      <w:r w:rsidRPr="004A4305">
        <w:rPr>
          <w:rFonts w:ascii="Times New Roman" w:hAnsi="Times New Roman" w:cs="Times New Roman"/>
          <w:sz w:val="28"/>
          <w:szCs w:val="28"/>
        </w:rPr>
        <w:lastRenderedPageBreak/>
        <w:t>включающую множество самых разнообразных деяний противоправного и аморального характера.</w:t>
      </w:r>
    </w:p>
    <w:p w:rsidR="009508BB" w:rsidRPr="005D67A8" w:rsidRDefault="009508BB" w:rsidP="009508BB">
      <w:pPr>
        <w:ind w:firstLine="902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>В Российской Федерации коррупция представляет высокую общественную опасность, препятствует нормальному функционированию всех общественных механизмов, затрудняет проведение социальных преобразований и повышение эффективности национальной экономики, вызывает в российском обществе серьезную тревогу и недоверие к государственным институтам, создает негативный имидж России на международной арене и правомерно рассматривается как одна из угроз безопасности Российской Федерации.</w:t>
      </w:r>
    </w:p>
    <w:p w:rsidR="009508BB" w:rsidRPr="005D67A8" w:rsidRDefault="009508BB" w:rsidP="009508BB">
      <w:pPr>
        <w:ind w:firstLine="902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>В связи с этим, разработка мер по противодействию коррупции в целях устранения её коренных причин, и реализация таких мер в контексте обеспечения развития страны в целом, становятся и настоятельной необходимостью.</w:t>
      </w:r>
    </w:p>
    <w:p w:rsidR="009508BB" w:rsidRPr="005D67A8" w:rsidRDefault="009508BB" w:rsidP="009508BB">
      <w:pPr>
        <w:ind w:firstLine="902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>В Российской Федерации в основном сформированы и функционируют правовая и организационная основы противодействия коррупции. Серьезный антикоррупционный потенциал заложен в Указе Президента РФ от 13 марта 2012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67A8">
        <w:rPr>
          <w:rFonts w:ascii="Times New Roman" w:hAnsi="Times New Roman" w:cs="Times New Roman"/>
          <w:sz w:val="28"/>
          <w:szCs w:val="28"/>
        </w:rPr>
        <w:t xml:space="preserve">297 «О Национальном плане противодействия коррупции на 2012-2013 годы и внесении изменений в некоторые акты Президента Российской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5D67A8">
        <w:rPr>
          <w:rFonts w:ascii="Times New Roman" w:hAnsi="Times New Roman" w:cs="Times New Roman"/>
          <w:sz w:val="28"/>
          <w:szCs w:val="28"/>
        </w:rPr>
        <w:t>едерации по вопросам противодействия коррупции», а также в законодательстве Российской Федерации, регулирующем вопросы государственной и муниципальной службы.</w:t>
      </w:r>
    </w:p>
    <w:p w:rsidR="009508BB" w:rsidRPr="005D67A8" w:rsidRDefault="009508BB" w:rsidP="009508BB">
      <w:pPr>
        <w:ind w:firstLine="902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>Основными направлениями государственной политики в сфере противодействия коррупции, в рамках реализации Национального плана по противодействию коррупции, являются:</w:t>
      </w:r>
    </w:p>
    <w:p w:rsidR="009508BB" w:rsidRPr="005D67A8" w:rsidRDefault="009508BB" w:rsidP="009508BB">
      <w:pPr>
        <w:ind w:firstLine="902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>1. Модернизация антикоррупционного законодательства, совершенствование механизма экспертизы нормативных правовых актов Российской Федерации с целью предотвращения коррупционных рисков;</w:t>
      </w:r>
    </w:p>
    <w:p w:rsidR="009508BB" w:rsidRPr="005D67A8" w:rsidRDefault="009508BB" w:rsidP="009508BB">
      <w:pPr>
        <w:ind w:firstLine="902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>2. Противодействие коррупции в экономической и социальной сферах. Осуществление комплекса мер, направленных на улучшение государственного управления в социально-экономической сфере;</w:t>
      </w:r>
    </w:p>
    <w:p w:rsidR="009508BB" w:rsidRPr="005D67A8" w:rsidRDefault="009508BB" w:rsidP="009508BB">
      <w:pPr>
        <w:ind w:firstLine="902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>3. Реализация системы мер, направленных на совершенствование системы и структуры, а так же функционирования органов исполнительной власти и государственных органов, оптимизацию и конкретизацию их полномочий;</w:t>
      </w:r>
    </w:p>
    <w:p w:rsidR="009508BB" w:rsidRPr="005D67A8" w:rsidRDefault="009508BB" w:rsidP="009508BB">
      <w:pPr>
        <w:ind w:firstLine="902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>4. Стимулирование правового просвещения и антикоррупционного   поведения граждан.</w:t>
      </w:r>
    </w:p>
    <w:p w:rsidR="009508BB" w:rsidRPr="005D67A8" w:rsidRDefault="009508BB" w:rsidP="009508BB">
      <w:pPr>
        <w:ind w:firstLine="902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>Борьба с коррупцией не сводима лишь к проведению разовых кратковременных компаний – она должна представлять систему разнонаправленных усилий, правильно рассчитанных не менее чем на среднесрочную перспективу.</w:t>
      </w:r>
    </w:p>
    <w:p w:rsidR="009508BB" w:rsidRPr="005D67A8" w:rsidRDefault="009508BB" w:rsidP="009508BB">
      <w:pPr>
        <w:ind w:firstLine="902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>Планируя меры по противодействию коррупции в системе органов местного самоуправления исходить из следующих предпосылок:</w:t>
      </w:r>
    </w:p>
    <w:p w:rsidR="009508BB" w:rsidRPr="005D67A8" w:rsidRDefault="009508BB" w:rsidP="009508BB">
      <w:pPr>
        <w:ind w:firstLine="902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 xml:space="preserve">1. Абсолютная ликвидация фактов проявления коррупции в краткосрочной перспективе мало реальна. </w:t>
      </w:r>
    </w:p>
    <w:p w:rsidR="009508BB" w:rsidRPr="005D67A8" w:rsidRDefault="009508BB" w:rsidP="009508BB">
      <w:pPr>
        <w:ind w:firstLine="902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>2. Важнейшим направлением борьбы с коррупцией является сокращение её предпосылок.</w:t>
      </w:r>
    </w:p>
    <w:p w:rsidR="009508BB" w:rsidRPr="005D67A8" w:rsidRDefault="009508BB" w:rsidP="009508BB">
      <w:pPr>
        <w:ind w:firstLine="902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>3. Противодействие коррупции достигает значимого успеха лишь при сотрудничестве с институтами гражданского общества.</w:t>
      </w:r>
    </w:p>
    <w:p w:rsidR="009508BB" w:rsidRPr="005D67A8" w:rsidRDefault="009508BB" w:rsidP="009508BB">
      <w:pPr>
        <w:ind w:firstLine="902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>4. Эффективность мер противодействия коррупции должна регулярно оцениваться, программа мер – дорабатываться с учетом меняющихся условий.</w:t>
      </w:r>
    </w:p>
    <w:p w:rsidR="009508BB" w:rsidRPr="005D67A8" w:rsidRDefault="009508BB" w:rsidP="009508BB">
      <w:pPr>
        <w:ind w:firstLine="902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>Система мер по противодействию коррупции включает комплекс мероприятий, обеспечивающих согласованное применение правовых, организационных, профилактических и иных мер, направленных на выявление, предупреждение и пресечение коррупции, введение ответственности за совершение коррупционных правонарушений.</w:t>
      </w:r>
    </w:p>
    <w:p w:rsidR="009508BB" w:rsidRPr="009B3FAC" w:rsidRDefault="009508BB" w:rsidP="009508BB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FAC">
        <w:rPr>
          <w:rFonts w:ascii="Times New Roman" w:hAnsi="Times New Roman" w:cs="Times New Roman"/>
          <w:b/>
          <w:sz w:val="28"/>
          <w:szCs w:val="28"/>
        </w:rPr>
        <w:t>2. Организация управления Программой</w:t>
      </w:r>
    </w:p>
    <w:p w:rsidR="009508BB" w:rsidRPr="009B3FAC" w:rsidRDefault="009508BB" w:rsidP="009508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FAC">
        <w:rPr>
          <w:rFonts w:ascii="Times New Roman" w:hAnsi="Times New Roman" w:cs="Times New Roman"/>
          <w:b/>
          <w:sz w:val="28"/>
          <w:szCs w:val="28"/>
        </w:rPr>
        <w:t>и контроль ее исполнения</w:t>
      </w:r>
    </w:p>
    <w:p w:rsidR="009508BB" w:rsidRPr="009F0A00" w:rsidRDefault="009508BB" w:rsidP="009508BB">
      <w:pPr>
        <w:ind w:firstLine="902"/>
        <w:rPr>
          <w:rFonts w:ascii="Times New Roman" w:hAnsi="Times New Roman" w:cs="Times New Roman"/>
          <w:sz w:val="28"/>
          <w:szCs w:val="28"/>
        </w:rPr>
      </w:pPr>
      <w:r w:rsidRPr="009F0A00">
        <w:rPr>
          <w:rFonts w:ascii="Times New Roman" w:hAnsi="Times New Roman" w:cs="Times New Roman"/>
          <w:sz w:val="28"/>
          <w:szCs w:val="28"/>
        </w:rPr>
        <w:t xml:space="preserve">Общий контроль за исполнением Программы осуществляется главой </w:t>
      </w:r>
      <w:r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9F0A0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Динского</w:t>
      </w:r>
      <w:r w:rsidRPr="009F0A00">
        <w:rPr>
          <w:rFonts w:ascii="Times New Roman" w:hAnsi="Times New Roman" w:cs="Times New Roman"/>
          <w:sz w:val="28"/>
          <w:szCs w:val="28"/>
        </w:rPr>
        <w:t xml:space="preserve"> района.  В ходе исполнения Программы ежегодно уточняются механизм её реализации и состав исполнителей.</w:t>
      </w:r>
    </w:p>
    <w:p w:rsidR="009508BB" w:rsidRDefault="009508BB" w:rsidP="009508BB">
      <w:pPr>
        <w:ind w:firstLine="902"/>
        <w:rPr>
          <w:rFonts w:ascii="Times New Roman" w:hAnsi="Times New Roman" w:cs="Times New Roman"/>
          <w:sz w:val="28"/>
          <w:szCs w:val="28"/>
        </w:rPr>
      </w:pPr>
      <w:r w:rsidRPr="009F0A00">
        <w:rPr>
          <w:rFonts w:ascii="Times New Roman" w:hAnsi="Times New Roman" w:cs="Times New Roman"/>
          <w:sz w:val="28"/>
          <w:szCs w:val="28"/>
        </w:rPr>
        <w:t>Исполнители мероприятий несут ответственность за их качественное и своевременное исполнение в соответствии с действующим законодательством.</w:t>
      </w:r>
    </w:p>
    <w:p w:rsidR="009508BB" w:rsidRPr="00B354F5" w:rsidRDefault="009508BB" w:rsidP="009508BB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354F5">
        <w:rPr>
          <w:rFonts w:ascii="Times New Roman" w:hAnsi="Times New Roman" w:cs="Times New Roman"/>
          <w:b/>
          <w:sz w:val="28"/>
          <w:szCs w:val="28"/>
        </w:rPr>
        <w:t>3. Правовое обоснование Программы</w:t>
      </w:r>
    </w:p>
    <w:p w:rsidR="009508BB" w:rsidRPr="009F0A00" w:rsidRDefault="009508BB" w:rsidP="009508BB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9F0A00">
        <w:rPr>
          <w:rFonts w:ascii="Times New Roman" w:hAnsi="Times New Roman" w:cs="Times New Roman"/>
          <w:sz w:val="28"/>
          <w:szCs w:val="28"/>
        </w:rPr>
        <w:t>Программа разработана в соответствии с Конституцией Российской Федерации и следующими нормативными правовыми актами:</w:t>
      </w:r>
    </w:p>
    <w:p w:rsidR="009508BB" w:rsidRDefault="009508BB" w:rsidP="009508BB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9F0A00">
        <w:rPr>
          <w:rFonts w:ascii="Times New Roman" w:hAnsi="Times New Roman" w:cs="Times New Roman"/>
          <w:sz w:val="28"/>
          <w:szCs w:val="28"/>
        </w:rPr>
        <w:t>Федеральный закон от 25 декабря 2008 года N 273-ФЗ "О противодействии коррупции";</w:t>
      </w:r>
    </w:p>
    <w:p w:rsidR="009508BB" w:rsidRDefault="009508BB" w:rsidP="009508BB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Краснодарского края от 23 июля 2009 года № 1798-КЗ «О противодействии коррупции в Краснодарском крае»;</w:t>
      </w:r>
    </w:p>
    <w:p w:rsidR="009508BB" w:rsidRPr="009F0A00" w:rsidRDefault="009508BB" w:rsidP="009508BB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9508BB" w:rsidRPr="009F0A00" w:rsidRDefault="009508BB" w:rsidP="009508BB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9F0A00">
        <w:rPr>
          <w:rFonts w:ascii="Times New Roman" w:hAnsi="Times New Roman" w:cs="Times New Roman"/>
          <w:sz w:val="28"/>
          <w:szCs w:val="28"/>
        </w:rPr>
        <w:t>Федеральный закон от 02 марта 2007 года N 25-ФЗ "О  муниципальной службе в Российской Федерации";</w:t>
      </w:r>
    </w:p>
    <w:p w:rsidR="009508BB" w:rsidRDefault="009508BB" w:rsidP="009508BB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9F0A00">
        <w:rPr>
          <w:rFonts w:ascii="Times New Roman" w:hAnsi="Times New Roman" w:cs="Times New Roman"/>
          <w:sz w:val="28"/>
          <w:szCs w:val="28"/>
        </w:rPr>
        <w:t xml:space="preserve"> Федеральный закон от 17.07.2009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F0A00">
        <w:rPr>
          <w:rFonts w:ascii="Times New Roman" w:hAnsi="Times New Roman" w:cs="Times New Roman"/>
          <w:sz w:val="28"/>
          <w:szCs w:val="28"/>
        </w:rPr>
        <w:t xml:space="preserve"> N 172-ФЗ  "Об антикоррупционной экспертизе нормативных правовых актов и проектов нормативных правовых актов";</w:t>
      </w:r>
    </w:p>
    <w:p w:rsidR="009508BB" w:rsidRDefault="009508BB" w:rsidP="009508BB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</w:t>
      </w:r>
      <w:r w:rsidRPr="009D2ECC">
        <w:rPr>
          <w:rFonts w:ascii="Times New Roman" w:hAnsi="Times New Roman" w:cs="Times New Roman"/>
          <w:sz w:val="28"/>
          <w:szCs w:val="28"/>
        </w:rPr>
        <w:t>от 13 марта 2012 года №297 «О Национальном плане противодействия коррупции на 2012-2013 годы и внесении изменений в некоторые акты Президента Российской федерации по вопросам противодействия коррупции»</w:t>
      </w:r>
    </w:p>
    <w:p w:rsidR="009508BB" w:rsidRPr="009F0A00" w:rsidRDefault="009508BB" w:rsidP="009508BB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9F0A00">
        <w:rPr>
          <w:rFonts w:ascii="Times New Roman" w:hAnsi="Times New Roman" w:cs="Times New Roman"/>
          <w:sz w:val="28"/>
          <w:szCs w:val="28"/>
        </w:rPr>
        <w:t>Кодекс Российской Федерации об административных правонарушениях;</w:t>
      </w:r>
    </w:p>
    <w:p w:rsidR="009508BB" w:rsidRDefault="009508BB" w:rsidP="009508BB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9F0A00">
        <w:rPr>
          <w:rFonts w:ascii="Times New Roman" w:hAnsi="Times New Roman" w:cs="Times New Roman"/>
          <w:sz w:val="28"/>
          <w:szCs w:val="28"/>
        </w:rPr>
        <w:t>Постановление Правительства РФ от</w:t>
      </w:r>
      <w:r>
        <w:rPr>
          <w:rFonts w:ascii="Times New Roman" w:hAnsi="Times New Roman" w:cs="Times New Roman"/>
          <w:sz w:val="28"/>
          <w:szCs w:val="28"/>
        </w:rPr>
        <w:t xml:space="preserve"> 26 февраля </w:t>
      </w:r>
      <w:r w:rsidRPr="009F0A00">
        <w:rPr>
          <w:rFonts w:ascii="Times New Roman" w:hAnsi="Times New Roman" w:cs="Times New Roman"/>
          <w:sz w:val="28"/>
          <w:szCs w:val="28"/>
        </w:rPr>
        <w:t>2010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F0A00">
        <w:rPr>
          <w:rFonts w:ascii="Times New Roman" w:hAnsi="Times New Roman" w:cs="Times New Roman"/>
          <w:sz w:val="28"/>
          <w:szCs w:val="28"/>
        </w:rPr>
        <w:t xml:space="preserve"> N 96 "Об антикоррупционной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A00">
        <w:rPr>
          <w:rFonts w:ascii="Times New Roman" w:hAnsi="Times New Roman" w:cs="Times New Roman"/>
          <w:sz w:val="28"/>
          <w:szCs w:val="28"/>
        </w:rPr>
        <w:t>экспертизе нормативных правовых актов и проектов нормативных правовых актов"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08BB" w:rsidRDefault="009508BB" w:rsidP="009508BB">
      <w:pPr>
        <w:tabs>
          <w:tab w:val="left" w:pos="567"/>
        </w:tabs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9F0A00">
        <w:rPr>
          <w:rFonts w:ascii="Times New Roman" w:hAnsi="Times New Roman" w:cs="Times New Roman"/>
          <w:sz w:val="28"/>
          <w:szCs w:val="28"/>
        </w:rPr>
        <w:t>Разработка и внедрение правовых, организационных и иных механизмов противодействия коррупции в органах  местного самоуправления являются необходимыми элементами реализации административной реформы.</w:t>
      </w:r>
    </w:p>
    <w:p w:rsidR="009508BB" w:rsidRDefault="009508BB" w:rsidP="009508BB">
      <w:pPr>
        <w:autoSpaceDE w:val="0"/>
        <w:autoSpaceDN w:val="0"/>
        <w:adjustRightInd w:val="0"/>
        <w:ind w:firstLine="540"/>
      </w:pPr>
      <w:r w:rsidRPr="00081061">
        <w:t xml:space="preserve">                   </w:t>
      </w:r>
    </w:p>
    <w:p w:rsidR="009508BB" w:rsidRDefault="009508BB" w:rsidP="009508BB">
      <w:pPr>
        <w:autoSpaceDE w:val="0"/>
        <w:autoSpaceDN w:val="0"/>
        <w:adjustRightInd w:val="0"/>
        <w:ind w:firstLine="540"/>
      </w:pPr>
    </w:p>
    <w:p w:rsidR="009508BB" w:rsidRDefault="009508BB" w:rsidP="009508BB">
      <w:pPr>
        <w:autoSpaceDE w:val="0"/>
        <w:autoSpaceDN w:val="0"/>
        <w:adjustRightInd w:val="0"/>
        <w:ind w:firstLine="540"/>
      </w:pPr>
    </w:p>
    <w:p w:rsidR="009508BB" w:rsidRPr="006D0191" w:rsidRDefault="009508BB" w:rsidP="009508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081061">
        <w:rPr>
          <w:rFonts w:ascii="Times New Roman" w:hAnsi="Times New Roman" w:cs="Times New Roman"/>
          <w:sz w:val="28"/>
          <w:szCs w:val="28"/>
        </w:rPr>
        <w:t xml:space="preserve">   </w:t>
      </w:r>
      <w:r w:rsidRPr="006D0191">
        <w:rPr>
          <w:rFonts w:ascii="Times New Roman" w:hAnsi="Times New Roman" w:cs="Times New Roman"/>
          <w:b/>
          <w:sz w:val="28"/>
          <w:szCs w:val="28"/>
        </w:rPr>
        <w:t>4. Оценка социально-экономической эффективности</w:t>
      </w:r>
    </w:p>
    <w:p w:rsidR="009508BB" w:rsidRPr="006D0191" w:rsidRDefault="009508BB" w:rsidP="009508B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191">
        <w:rPr>
          <w:rFonts w:ascii="Times New Roman" w:hAnsi="Times New Roman" w:cs="Times New Roman"/>
          <w:b/>
          <w:sz w:val="28"/>
          <w:szCs w:val="28"/>
        </w:rPr>
        <w:t>реализации Программы</w:t>
      </w:r>
    </w:p>
    <w:p w:rsidR="009508BB" w:rsidRPr="002D0A29" w:rsidRDefault="009508BB" w:rsidP="009508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2D0A29"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позволит:</w:t>
      </w:r>
    </w:p>
    <w:p w:rsidR="009508BB" w:rsidRPr="002D0A29" w:rsidRDefault="009508BB" w:rsidP="009508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2D0A29">
        <w:rPr>
          <w:rFonts w:ascii="Times New Roman" w:hAnsi="Times New Roman" w:cs="Times New Roman"/>
          <w:sz w:val="28"/>
          <w:szCs w:val="28"/>
        </w:rPr>
        <w:t>повысить качество нормативных правовых актов  поселения за счет проведения антикоррупционной экспертизы, усовершенствовать нормативную правовую базу поселения;</w:t>
      </w:r>
    </w:p>
    <w:p w:rsidR="009508BB" w:rsidRPr="002D0A29" w:rsidRDefault="009508BB" w:rsidP="009508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2D0A29">
        <w:rPr>
          <w:rFonts w:ascii="Times New Roman" w:hAnsi="Times New Roman" w:cs="Times New Roman"/>
          <w:sz w:val="28"/>
          <w:szCs w:val="28"/>
        </w:rPr>
        <w:t>привлечь представителей общественности к осуществлению антикоррупционного контроля за деятельностью органов местного самоуправления поселения;</w:t>
      </w:r>
    </w:p>
    <w:p w:rsidR="009508BB" w:rsidRPr="002D0A29" w:rsidRDefault="009508BB" w:rsidP="009508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2D0A29">
        <w:rPr>
          <w:rFonts w:ascii="Times New Roman" w:hAnsi="Times New Roman" w:cs="Times New Roman"/>
          <w:sz w:val="28"/>
          <w:szCs w:val="28"/>
        </w:rPr>
        <w:t>поднять профессиональный уровень  муниципальных служащих  поселения в вопросах противодействия коррупции в целях создания стойкого антикоррупционного поведения;</w:t>
      </w:r>
    </w:p>
    <w:p w:rsidR="009508BB" w:rsidRPr="002D0A29" w:rsidRDefault="009508BB" w:rsidP="009508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2D0A29">
        <w:rPr>
          <w:rFonts w:ascii="Times New Roman" w:hAnsi="Times New Roman" w:cs="Times New Roman"/>
          <w:sz w:val="28"/>
          <w:szCs w:val="28"/>
        </w:rPr>
        <w:t>создать условия для обеспечения открытости, здоровой конкуренции и объективности при размещении заказов на поставки товаров, выполнение работ, оказание услуг для  муниципальных нужд;</w:t>
      </w:r>
    </w:p>
    <w:p w:rsidR="009508BB" w:rsidRPr="002D0A29" w:rsidRDefault="009508BB" w:rsidP="009508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2D0A29">
        <w:rPr>
          <w:rFonts w:ascii="Times New Roman" w:hAnsi="Times New Roman" w:cs="Times New Roman"/>
          <w:sz w:val="28"/>
          <w:szCs w:val="28"/>
        </w:rPr>
        <w:t>снизить уровень коррупции при исполнении  муниципальных функций и предоставлении  муниципальных услуг органами местного самоуправления поселения;</w:t>
      </w:r>
    </w:p>
    <w:p w:rsidR="009508BB" w:rsidRPr="002D0A29" w:rsidRDefault="009508BB" w:rsidP="009508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2D0A29">
        <w:rPr>
          <w:rFonts w:ascii="Times New Roman" w:hAnsi="Times New Roman" w:cs="Times New Roman"/>
          <w:sz w:val="28"/>
          <w:szCs w:val="28"/>
        </w:rPr>
        <w:t>снизить долю граждан, столкнувшихся с проявлениями коррупции;</w:t>
      </w:r>
    </w:p>
    <w:p w:rsidR="009508BB" w:rsidRPr="002D0A29" w:rsidRDefault="009508BB" w:rsidP="009508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2D0A29">
        <w:rPr>
          <w:rFonts w:ascii="Times New Roman" w:hAnsi="Times New Roman" w:cs="Times New Roman"/>
          <w:sz w:val="28"/>
          <w:szCs w:val="28"/>
        </w:rPr>
        <w:t>укрепить уровень доверия граждан к деятельности органов местного самоуправления поселения.</w:t>
      </w:r>
    </w:p>
    <w:p w:rsidR="009508BB" w:rsidRPr="00E1627B" w:rsidRDefault="009508BB" w:rsidP="009508BB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1627B">
        <w:rPr>
          <w:rFonts w:ascii="Times New Roman" w:hAnsi="Times New Roman" w:cs="Times New Roman"/>
          <w:b/>
          <w:sz w:val="28"/>
          <w:szCs w:val="28"/>
        </w:rPr>
        <w:t>5. Финансово-экономическое обоснование Программы</w:t>
      </w:r>
    </w:p>
    <w:p w:rsidR="009508BB" w:rsidRPr="00F5688A" w:rsidRDefault="009508BB" w:rsidP="009508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F5688A">
        <w:rPr>
          <w:rFonts w:ascii="Times New Roman" w:hAnsi="Times New Roman" w:cs="Times New Roman"/>
          <w:sz w:val="28"/>
          <w:szCs w:val="28"/>
        </w:rPr>
        <w:t>Реализация программных мероприятий повлечет осуществление финансирования Программы  за счет средств  бюджета поселения на прохождение обучения, курсов повышения квалификации, включающие вопросы противодействия коррупции.</w:t>
      </w:r>
    </w:p>
    <w:p w:rsidR="009508BB" w:rsidRPr="00F5688A" w:rsidRDefault="009508BB" w:rsidP="009508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88A">
        <w:rPr>
          <w:rFonts w:ascii="Times New Roman" w:hAnsi="Times New Roman" w:cs="Times New Roman"/>
          <w:sz w:val="28"/>
          <w:szCs w:val="28"/>
        </w:rPr>
        <w:t>Необходимо создать условия для получения населением  поселения в максимально доступном режиме информации о видах оказываемых органами  местного самоуправления поселения муниципальных услуг, о порядке их предоставления, о реализации  муниципальной  политики в сфере противодействия коррупции, используя не только средства массовой информации, но и возможности сети Интернет.</w:t>
      </w:r>
    </w:p>
    <w:p w:rsidR="009508BB" w:rsidRPr="00F5688A" w:rsidRDefault="009508BB" w:rsidP="009508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F5688A">
        <w:rPr>
          <w:rFonts w:ascii="Times New Roman" w:hAnsi="Times New Roman" w:cs="Times New Roman"/>
          <w:sz w:val="28"/>
          <w:szCs w:val="28"/>
        </w:rPr>
        <w:t>Кроме того, необходимо развивать деятельность по следующим направлениям предупреждения коррупции:</w:t>
      </w:r>
    </w:p>
    <w:p w:rsidR="009508BB" w:rsidRDefault="009508BB" w:rsidP="009508BB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F5688A">
        <w:rPr>
          <w:rFonts w:ascii="Times New Roman" w:hAnsi="Times New Roman" w:cs="Times New Roman"/>
          <w:sz w:val="28"/>
          <w:szCs w:val="28"/>
        </w:rPr>
        <w:t>внедрение антикоррупционного мониторинга и антикоррупционных механизмов в рамках кадровой политики;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88A">
        <w:rPr>
          <w:rFonts w:ascii="Times New Roman" w:hAnsi="Times New Roman" w:cs="Times New Roman"/>
          <w:sz w:val="28"/>
          <w:szCs w:val="28"/>
        </w:rPr>
        <w:t>антикоррупционное образование;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88A">
        <w:rPr>
          <w:rFonts w:ascii="Times New Roman" w:hAnsi="Times New Roman" w:cs="Times New Roman"/>
          <w:sz w:val="28"/>
          <w:szCs w:val="28"/>
        </w:rPr>
        <w:t>оптимизация системы закупок для  муниципальных нужд.</w:t>
      </w:r>
    </w:p>
    <w:p w:rsidR="009508BB" w:rsidRDefault="009508BB" w:rsidP="009508BB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F5688A">
        <w:rPr>
          <w:rFonts w:ascii="Times New Roman" w:hAnsi="Times New Roman" w:cs="Times New Roman"/>
          <w:sz w:val="28"/>
          <w:szCs w:val="28"/>
        </w:rPr>
        <w:t>С учетом возможностей бюджета объемы средств, направляемых на реализацию Программы, уточняются при разработке проекта бюджета на соответствующий финансовый год.</w:t>
      </w:r>
    </w:p>
    <w:p w:rsidR="009508BB" w:rsidRDefault="009508BB" w:rsidP="009508BB">
      <w:pPr>
        <w:autoSpaceDE w:val="0"/>
        <w:autoSpaceDN w:val="0"/>
        <w:adjustRightInd w:val="0"/>
        <w:ind w:left="5245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508BB" w:rsidRDefault="009508BB" w:rsidP="00921612">
      <w:pPr>
        <w:autoSpaceDE w:val="0"/>
        <w:autoSpaceDN w:val="0"/>
        <w:adjustRightInd w:val="0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21612" w:rsidRDefault="00921612" w:rsidP="009508B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9508BB" w:rsidRDefault="00921612" w:rsidP="009508B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508BB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508BB">
        <w:rPr>
          <w:rFonts w:ascii="Times New Roman" w:hAnsi="Times New Roman" w:cs="Times New Roman"/>
          <w:sz w:val="28"/>
          <w:szCs w:val="28"/>
        </w:rPr>
        <w:t xml:space="preserve"> отдела </w:t>
      </w:r>
    </w:p>
    <w:p w:rsidR="009348B9" w:rsidRDefault="009508BB" w:rsidP="009508BB">
      <w:pPr>
        <w:ind w:firstLine="0"/>
      </w:pPr>
      <w:r>
        <w:rPr>
          <w:rFonts w:ascii="Times New Roman" w:hAnsi="Times New Roman" w:cs="Times New Roman"/>
          <w:sz w:val="28"/>
          <w:szCs w:val="28"/>
        </w:rPr>
        <w:t xml:space="preserve">по общим и правовым вопросам                                          </w:t>
      </w:r>
      <w:r w:rsidR="0092161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21612">
        <w:rPr>
          <w:rFonts w:ascii="Times New Roman" w:hAnsi="Times New Roman" w:cs="Times New Roman"/>
          <w:sz w:val="28"/>
          <w:szCs w:val="28"/>
        </w:rPr>
        <w:t>Л.Ф.Духнова</w:t>
      </w:r>
    </w:p>
    <w:sectPr w:rsidR="009348B9" w:rsidSect="009508BB">
      <w:headerReference w:type="default" r:id="rId6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004" w:rsidRDefault="00ED0004" w:rsidP="009508BB">
      <w:pPr>
        <w:spacing w:line="240" w:lineRule="auto"/>
      </w:pPr>
      <w:r>
        <w:separator/>
      </w:r>
    </w:p>
  </w:endnote>
  <w:endnote w:type="continuationSeparator" w:id="0">
    <w:p w:rsidR="00ED0004" w:rsidRDefault="00ED0004" w:rsidP="009508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004" w:rsidRDefault="00ED0004" w:rsidP="009508BB">
      <w:pPr>
        <w:spacing w:line="240" w:lineRule="auto"/>
      </w:pPr>
      <w:r>
        <w:separator/>
      </w:r>
    </w:p>
  </w:footnote>
  <w:footnote w:type="continuationSeparator" w:id="0">
    <w:p w:rsidR="00ED0004" w:rsidRDefault="00ED0004" w:rsidP="009508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2442959"/>
      <w:docPartObj>
        <w:docPartGallery w:val="Page Numbers (Top of Page)"/>
        <w:docPartUnique/>
      </w:docPartObj>
    </w:sdtPr>
    <w:sdtEndPr/>
    <w:sdtContent>
      <w:p w:rsidR="009508BB" w:rsidRDefault="009508BB">
        <w:pPr>
          <w:pStyle w:val="a3"/>
          <w:jc w:val="center"/>
        </w:pPr>
        <w:r w:rsidRPr="009508B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508B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508B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531BE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9508B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508BB" w:rsidRDefault="009508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8BB"/>
    <w:rsid w:val="001B236D"/>
    <w:rsid w:val="002E5B53"/>
    <w:rsid w:val="003465F5"/>
    <w:rsid w:val="00553890"/>
    <w:rsid w:val="00921612"/>
    <w:rsid w:val="009348B9"/>
    <w:rsid w:val="009508BB"/>
    <w:rsid w:val="009531BE"/>
    <w:rsid w:val="00A248EF"/>
    <w:rsid w:val="00BA3F11"/>
    <w:rsid w:val="00BF778E"/>
    <w:rsid w:val="00D3416A"/>
    <w:rsid w:val="00ED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12A943-BD3A-4956-B3F9-DA9D2B717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BB"/>
    <w:pPr>
      <w:widowControl w:val="0"/>
      <w:suppressAutoHyphens/>
      <w:spacing w:after="0" w:line="100" w:lineRule="atLeast"/>
      <w:ind w:firstLine="720"/>
      <w:jc w:val="both"/>
    </w:pPr>
    <w:rPr>
      <w:rFonts w:ascii="Arial" w:eastAsia="Times New Roman" w:hAnsi="Arial" w:cs="Arial"/>
      <w:kern w:val="1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508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508BB"/>
    <w:pPr>
      <w:tabs>
        <w:tab w:val="center" w:pos="4677"/>
        <w:tab w:val="right" w:pos="9355"/>
      </w:tabs>
      <w:spacing w:line="240" w:lineRule="auto"/>
    </w:pPr>
    <w:rPr>
      <w:rFonts w:cs="Mangal"/>
      <w:szCs w:val="18"/>
    </w:rPr>
  </w:style>
  <w:style w:type="character" w:customStyle="1" w:styleId="a4">
    <w:name w:val="Верхний колонтитул Знак"/>
    <w:basedOn w:val="a0"/>
    <w:link w:val="a3"/>
    <w:uiPriority w:val="99"/>
    <w:rsid w:val="009508BB"/>
    <w:rPr>
      <w:rFonts w:ascii="Arial" w:eastAsia="Times New Roman" w:hAnsi="Arial" w:cs="Mangal"/>
      <w:kern w:val="1"/>
      <w:sz w:val="20"/>
      <w:szCs w:val="18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9508BB"/>
    <w:pPr>
      <w:tabs>
        <w:tab w:val="center" w:pos="4677"/>
        <w:tab w:val="right" w:pos="9355"/>
      </w:tabs>
      <w:spacing w:line="240" w:lineRule="auto"/>
    </w:pPr>
    <w:rPr>
      <w:rFonts w:cs="Mangal"/>
      <w:szCs w:val="18"/>
    </w:rPr>
  </w:style>
  <w:style w:type="character" w:customStyle="1" w:styleId="a6">
    <w:name w:val="Нижний колонтитул Знак"/>
    <w:basedOn w:val="a0"/>
    <w:link w:val="a5"/>
    <w:uiPriority w:val="99"/>
    <w:rsid w:val="009508BB"/>
    <w:rPr>
      <w:rFonts w:ascii="Arial" w:eastAsia="Times New Roman" w:hAnsi="Arial" w:cs="Mangal"/>
      <w:kern w:val="1"/>
      <w:sz w:val="20"/>
      <w:szCs w:val="18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3465F5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65F5"/>
    <w:rPr>
      <w:rFonts w:ascii="Segoe UI" w:eastAsia="Times New Roma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1853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n</cp:lastModifiedBy>
  <cp:revision>6</cp:revision>
  <cp:lastPrinted>2015-10-28T06:28:00Z</cp:lastPrinted>
  <dcterms:created xsi:type="dcterms:W3CDTF">2014-11-24T10:59:00Z</dcterms:created>
  <dcterms:modified xsi:type="dcterms:W3CDTF">2016-01-29T10:06:00Z</dcterms:modified>
</cp:coreProperties>
</file>