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FA" w:rsidRDefault="00345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noProof/>
        </w:rPr>
        <w:drawing>
          <wp:inline distT="0" distB="0" distL="0" distR="0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262AD2" w:rsidRDefault="00262A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262AD2" w:rsidRDefault="0026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62AD2" w:rsidRDefault="00BC4A8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31.01.2018                                                                                           № 34</w:t>
      </w:r>
    </w:p>
    <w:p w:rsidR="00262AD2" w:rsidRDefault="003454FA" w:rsidP="003454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262AD2" w:rsidRDefault="00262AD2" w:rsidP="00BC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администрации Новотитаровского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поселения Динского района от 22.12.2017 № 575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«Об утверждении муниципальных заданий, 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предоставлению муниципальных услуг 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(выполнению работ)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муниципальными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бюджетными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учреждениями в Новотитаровском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сельском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62AD2" w:rsidRDefault="00BC4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пос</w:t>
      </w:r>
      <w:r>
        <w:rPr>
          <w:rFonts w:ascii="Times New Roman" w:eastAsia="Times New Roman" w:hAnsi="Times New Roman" w:cs="Times New Roman"/>
          <w:b/>
          <w:sz w:val="28"/>
        </w:rPr>
        <w:t>елении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2018 год»</w:t>
      </w:r>
    </w:p>
    <w:p w:rsidR="00262AD2" w:rsidRDefault="0026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2AD2" w:rsidRDefault="0026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2AD2" w:rsidRDefault="00BC4A8E" w:rsidP="00BC4A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08.05.2020 № 83-ФЗ «О внесении изменений в отдельные законодательные </w:t>
      </w:r>
      <w:r>
        <w:rPr>
          <w:rFonts w:ascii="Times New Roman" w:eastAsia="Times New Roman" w:hAnsi="Times New Roman" w:cs="Times New Roman"/>
          <w:sz w:val="28"/>
        </w:rPr>
        <w:t xml:space="preserve">акты Российской Федерации в связи с совершенствованием правового положения государственных (муниципальных) учреждений»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262AD2" w:rsidRDefault="00BC4A8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постановление администрации Новотитаровского сельского поселения Динского района от 22.12.2017 № 575 «Об </w:t>
      </w:r>
      <w:r>
        <w:rPr>
          <w:rFonts w:ascii="Times New Roman" w:eastAsia="Times New Roman" w:hAnsi="Times New Roman" w:cs="Times New Roman"/>
          <w:sz w:val="28"/>
        </w:rPr>
        <w:t>утверждении муниципальных заданий, по предоставлению муниципальных услуг (выполнению работ) муниципальными бюджетными учреждениями в Новотитаровском сельском поселении на 2018 год» следующие изменения:</w:t>
      </w:r>
    </w:p>
    <w:p w:rsidR="00262AD2" w:rsidRDefault="00BC4A8E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1, Приложение № 2, Приложение № 3 изложит</w:t>
      </w:r>
      <w:r>
        <w:rPr>
          <w:rFonts w:ascii="Times New Roman" w:eastAsia="Times New Roman" w:hAnsi="Times New Roman" w:cs="Times New Roman"/>
          <w:sz w:val="28"/>
        </w:rPr>
        <w:t>ь в следующей редакции (Приложение 1, Приложение 2, Приложение 3).</w:t>
      </w:r>
    </w:p>
    <w:p w:rsidR="00262AD2" w:rsidRDefault="00BC4A8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Начальнику финансово-экономического отдела (Кожевникова) обнародовать и разместить на официальном сайте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novotitarovskay.info.</w:t>
      </w:r>
    </w:p>
    <w:p w:rsidR="00262AD2" w:rsidRDefault="00BC4A8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постановление оставляю за собой.</w:t>
      </w:r>
    </w:p>
    <w:p w:rsidR="00262AD2" w:rsidRDefault="00BC4A8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 и распространяется на правоотношения с 01.01.2018.</w:t>
      </w:r>
    </w:p>
    <w:p w:rsidR="00262AD2" w:rsidRDefault="0026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25B22" w:rsidRDefault="00B2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4A8E" w:rsidRDefault="00B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262AD2" w:rsidRDefault="00B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262AD2" w:rsidRDefault="00BC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262AD2" w:rsidSect="003454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D5A0F"/>
    <w:multiLevelType w:val="multilevel"/>
    <w:tmpl w:val="063099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AD2"/>
    <w:rsid w:val="00262AD2"/>
    <w:rsid w:val="003454FA"/>
    <w:rsid w:val="00B25B22"/>
    <w:rsid w:val="00B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2018-02-01T07:32:00Z</dcterms:created>
  <dcterms:modified xsi:type="dcterms:W3CDTF">2018-02-01T07:59:00Z</dcterms:modified>
</cp:coreProperties>
</file>