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FA" w:rsidRDefault="00D90B05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688" w:dyaOrig="810">
          <v:rect id="rectole0000000000" o:spid="_x0000_i1025" style="width:34.5pt;height:40.5pt" o:ole="" o:preferrelative="t" stroked="f">
            <v:imagedata r:id="rId5" o:title=""/>
          </v:rect>
          <o:OLEObject Type="Embed" ProgID="StaticMetafile" ShapeID="rectole0000000000" DrawAspect="Content" ObjectID="_1588503300" r:id="rId6"/>
        </w:object>
      </w:r>
    </w:p>
    <w:p w:rsidR="00E82EFA" w:rsidRDefault="00D90B05" w:rsidP="00BE2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ПОСТАНОВЛЕНИЕ</w:t>
      </w:r>
    </w:p>
    <w:p w:rsidR="00E82EFA" w:rsidRDefault="00E82EFA" w:rsidP="00BE2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E82EFA" w:rsidRDefault="00D90B05" w:rsidP="00BE2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АДМИНИСТРАЦИИ НОВОТИТАРОВСКОГО СЕЛЬСКОГО ПОСЕЛЕНИЯ ДИНСКОГО РАЙОНА</w:t>
      </w:r>
    </w:p>
    <w:p w:rsidR="00E82EFA" w:rsidRDefault="00E82EFA" w:rsidP="00BE2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EFA" w:rsidRDefault="00D90B05" w:rsidP="00BE2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11.05.2018                            </w:t>
      </w:r>
      <w:r w:rsidR="00BE2D7E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№ 176</w:t>
      </w:r>
    </w:p>
    <w:p w:rsidR="00E82EFA" w:rsidRDefault="00D90B05" w:rsidP="00BE2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станица Новотитаровская</w:t>
      </w:r>
    </w:p>
    <w:p w:rsidR="00E82EFA" w:rsidRDefault="00E82EFA">
      <w:pPr>
        <w:tabs>
          <w:tab w:val="left" w:pos="8222"/>
          <w:tab w:val="left" w:pos="8364"/>
        </w:tabs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EFA" w:rsidRDefault="00E82EFA">
      <w:pPr>
        <w:tabs>
          <w:tab w:val="left" w:pos="8222"/>
          <w:tab w:val="left" w:pos="8364"/>
        </w:tabs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EFA" w:rsidRDefault="00E82EFA">
      <w:pPr>
        <w:tabs>
          <w:tab w:val="left" w:pos="8222"/>
          <w:tab w:val="left" w:pos="8364"/>
        </w:tabs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EFA" w:rsidRDefault="00D90B05" w:rsidP="00BE2D7E">
      <w:pPr>
        <w:tabs>
          <w:tab w:val="left" w:pos="8505"/>
        </w:tabs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Новотитаровского сельского поселения Динского района</w:t>
      </w:r>
    </w:p>
    <w:p w:rsidR="00E82EFA" w:rsidRDefault="00D90B05" w:rsidP="00BE2D7E">
      <w:pPr>
        <w:tabs>
          <w:tab w:val="left" w:pos="8505"/>
        </w:tabs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15 августа 2013 года № 671 «О Порядке работы с обращениями граждан в администрации Новотитаровского сельского поселения Динского района»</w:t>
      </w:r>
    </w:p>
    <w:p w:rsidR="00E82EFA" w:rsidRDefault="00E82EFA">
      <w:pPr>
        <w:tabs>
          <w:tab w:val="left" w:pos="8222"/>
          <w:tab w:val="left" w:pos="8364"/>
        </w:tabs>
        <w:spacing w:after="0" w:line="240" w:lineRule="auto"/>
        <w:ind w:left="567" w:right="992"/>
        <w:jc w:val="center"/>
        <w:rPr>
          <w:rFonts w:ascii="Times New Roman" w:eastAsia="Times New Roman" w:hAnsi="Times New Roman" w:cs="Times New Roman"/>
          <w:b/>
          <w:sz w:val="28"/>
        </w:rPr>
      </w:pPr>
    </w:p>
    <w:bookmarkEnd w:id="0"/>
    <w:p w:rsidR="00E82EFA" w:rsidRDefault="00E82EFA">
      <w:pPr>
        <w:tabs>
          <w:tab w:val="left" w:pos="8222"/>
          <w:tab w:val="left" w:pos="8364"/>
        </w:tabs>
        <w:spacing w:after="0" w:line="240" w:lineRule="auto"/>
        <w:ind w:right="992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EFA" w:rsidRDefault="00E82EFA">
      <w:pPr>
        <w:tabs>
          <w:tab w:val="left" w:pos="8222"/>
          <w:tab w:val="left" w:pos="8364"/>
        </w:tabs>
        <w:spacing w:after="0" w:line="240" w:lineRule="auto"/>
        <w:ind w:right="992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EFA" w:rsidRDefault="00D90B05">
      <w:pPr>
        <w:tabs>
          <w:tab w:val="left" w:pos="851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</w:t>
      </w:r>
      <w:r>
        <w:rPr>
          <w:rFonts w:ascii="Times New Roman" w:eastAsia="Times New Roman" w:hAnsi="Times New Roman" w:cs="Times New Roman"/>
          <w:sz w:val="28"/>
        </w:rPr>
        <w:t>ствии с Федеральным законом от 02.05.2006 № 59-ФЗ «О порядке рассмотрения обращений граждан Российской Федерации», Федеральным законом от 27.11.2017 № 355-ФЗ «О внесении изменений в Федеральный закон «О порядке рассмотрения обращений граждан Российской Фед</w:t>
      </w:r>
      <w:r>
        <w:rPr>
          <w:rFonts w:ascii="Times New Roman" w:eastAsia="Times New Roman" w:hAnsi="Times New Roman" w:cs="Times New Roman"/>
          <w:sz w:val="28"/>
        </w:rPr>
        <w:t>ерации», п о с т а н о в л я ю:</w:t>
      </w:r>
    </w:p>
    <w:p w:rsidR="00E82EFA" w:rsidRDefault="00D90B05">
      <w:pPr>
        <w:tabs>
          <w:tab w:val="left" w:pos="851"/>
          <w:tab w:val="left" w:pos="82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постановление администрации Новотитаровского сельского поселения Динского района от 15 августа 2013 года № 671 «</w:t>
      </w:r>
      <w:r>
        <w:rPr>
          <w:rFonts w:ascii="Times New Roman" w:eastAsia="Times New Roman" w:hAnsi="Times New Roman" w:cs="Times New Roman"/>
          <w:sz w:val="28"/>
        </w:rPr>
        <w:t>О Порядке работы с обращениями граждан в администрации Новотитаровского сельского поселения Динского района» следующие изменения: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В приложении к постановлению администрации Новотитаровского сельского поселения Динского района от 15 августа 2013 года №</w:t>
      </w:r>
      <w:r>
        <w:rPr>
          <w:rFonts w:ascii="Times New Roman" w:eastAsia="Times New Roman" w:hAnsi="Times New Roman" w:cs="Times New Roman"/>
          <w:sz w:val="28"/>
        </w:rPr>
        <w:t xml:space="preserve"> 671 «О Порядке работы с обращениями граждан в администрации Новотитаровского сельского поселения Динского района»: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1.) Пункт 2.3 раздела 2 изложить в новой редакции следующего содержания: "Гражданин в своем письменном обращении в обязательном порядке указ</w:t>
      </w:r>
      <w:r>
        <w:rPr>
          <w:rFonts w:ascii="Times New Roman" w:eastAsia="Times New Roman" w:hAnsi="Times New Roman" w:cs="Times New Roman"/>
          <w:sz w:val="28"/>
        </w:rPr>
        <w:t>ывает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</w:t>
      </w:r>
      <w:r>
        <w:rPr>
          <w:rFonts w:ascii="Times New Roman" w:eastAsia="Times New Roman" w:hAnsi="Times New Roman" w:cs="Times New Roman"/>
          <w:sz w:val="28"/>
        </w:rPr>
        <w:t>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необходимости в подтверждение своих доводов гражданин прилагает</w:t>
      </w:r>
      <w:r>
        <w:rPr>
          <w:rFonts w:ascii="Times New Roman" w:eastAsia="Times New Roman" w:hAnsi="Times New Roman" w:cs="Times New Roman"/>
          <w:sz w:val="28"/>
        </w:rPr>
        <w:t xml:space="preserve"> к письменному обращению документы и материалы либо их копии.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Обращение, поступившее в администрацию Новотитаровского сельского поселения или должностному лицу в форме электронного </w:t>
      </w:r>
      <w:r>
        <w:rPr>
          <w:rFonts w:ascii="Times New Roman" w:eastAsia="Times New Roman" w:hAnsi="Times New Roman" w:cs="Times New Roman"/>
          <w:sz w:val="28"/>
        </w:rPr>
        <w:lastRenderedPageBreak/>
        <w:t>документа, подлежит рассмотрению в порядке, установленном Федеральным закон</w:t>
      </w:r>
      <w:r>
        <w:rPr>
          <w:rFonts w:ascii="Times New Roman" w:eastAsia="Times New Roman" w:hAnsi="Times New Roman" w:cs="Times New Roman"/>
          <w:sz w:val="28"/>
        </w:rPr>
        <w:t xml:space="preserve">ом от 2 мая 2006 года №59-ФЗ «О порядке рассмотрения обращений граждан Российской Федерации» и настоящим Порядком. 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</w:t>
      </w:r>
      <w:r>
        <w:rPr>
          <w:rFonts w:ascii="Times New Roman" w:eastAsia="Times New Roman" w:hAnsi="Times New Roman" w:cs="Times New Roman"/>
          <w:sz w:val="28"/>
        </w:rPr>
        <w:t>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форме."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2.) Пункт 3.3 раздела 3 дополнить подпунктом следующего содержания: "3.3.11. В</w:t>
      </w:r>
      <w:r>
        <w:rPr>
          <w:rFonts w:ascii="Times New Roman" w:eastAsia="Times New Roman" w:hAnsi="Times New Roman" w:cs="Times New Roman"/>
          <w:sz w:val="28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</w:t>
      </w:r>
      <w:r>
        <w:rPr>
          <w:rFonts w:ascii="Times New Roman" w:eastAsia="Times New Roman" w:hAnsi="Times New Roman" w:cs="Times New Roman"/>
          <w:sz w:val="28"/>
        </w:rPr>
        <w:t>у в соответствии с их компетенцией, о чем в течение семи дней со дня регистрации обращения сообщается гражданину, направившему обращение."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3.) </w:t>
      </w:r>
      <w:r>
        <w:rPr>
          <w:rFonts w:ascii="Times New Roman" w:eastAsia="Times New Roman" w:hAnsi="Times New Roman" w:cs="Times New Roman"/>
          <w:sz w:val="28"/>
        </w:rPr>
        <w:t xml:space="preserve">Пункт 3.5 раздела 3 дополнить подпунктом следующего содержания: "3.5.9. В случае поступления письменного обращения, содержащего вопрос, ответ на который размещен в соответствии с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частью 4 статьи 10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 закона № 59-ФЗ на официальном сайте данных администрации Новотитаровского сельского поселения в информационно-телекоммуникационной сети "Интернет", гражданину, направившему обращение, в т</w:t>
      </w:r>
      <w:r>
        <w:rPr>
          <w:rFonts w:ascii="Times New Roman" w:eastAsia="Times New Roman" w:hAnsi="Times New Roman" w:cs="Times New Roman"/>
          <w:sz w:val="28"/>
        </w:rPr>
        <w:t>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</w:t>
      </w:r>
      <w:r>
        <w:rPr>
          <w:rFonts w:ascii="Times New Roman" w:eastAsia="Times New Roman" w:hAnsi="Times New Roman" w:cs="Times New Roman"/>
          <w:sz w:val="28"/>
        </w:rPr>
        <w:t>дебного решения, не возвращается.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4.) Подпункт 3.6.17 пункта 3.6 раздела 3 изложить в новой редакции следующего содержания: "Ответ на обращение направляется в форме электронного документа по адресу электронной почты, указанному в обращении, поступившем в а</w:t>
      </w:r>
      <w:r>
        <w:rPr>
          <w:rFonts w:ascii="Times New Roman" w:eastAsia="Times New Roman" w:hAnsi="Times New Roman" w:cs="Times New Roman"/>
          <w:sz w:val="28"/>
        </w:rPr>
        <w:t xml:space="preserve">дминистрацию Новотитаровского сельского поселения или должностному лицу в форме электронного документа, и в письменной форме по почтовому адресу, указанному в обращении, поступившем в администрацию поселения или должностному лицу в письменной форме. Кроме </w:t>
      </w:r>
      <w:r>
        <w:rPr>
          <w:rFonts w:ascii="Times New Roman" w:eastAsia="Times New Roman" w:hAnsi="Times New Roman" w:cs="Times New Roman"/>
          <w:sz w:val="28"/>
        </w:rPr>
        <w:t xml:space="preserve">того, на поступившее в администрацию Новотитаровского сельского поселения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>
        <w:rPr>
          <w:rFonts w:ascii="Times New Roman" w:eastAsia="Times New Roman" w:hAnsi="Times New Roman" w:cs="Times New Roman"/>
          <w:sz w:val="28"/>
        </w:rPr>
        <w:t xml:space="preserve"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</w:t>
        </w:r>
        <w:r w:rsidRPr="00EC6135">
          <w:rPr>
            <w:rFonts w:ascii="Times New Roman" w:eastAsia="Times New Roman" w:hAnsi="Times New Roman" w:cs="Times New Roman"/>
            <w:color w:val="000000"/>
            <w:sz w:val="28"/>
          </w:rPr>
          <w:t>асти 2 статьи 6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 закона № 59-ФЗ на официальном сайте данных администрации Новотитаровского сельского поселения в информационно-телекоммуникационной сети "Интернет".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5.) Подпункт 3.8.15 пункта 3.8 раз</w:t>
      </w:r>
      <w:r>
        <w:rPr>
          <w:rFonts w:ascii="Times New Roman" w:eastAsia="Times New Roman" w:hAnsi="Times New Roman" w:cs="Times New Roman"/>
          <w:sz w:val="28"/>
        </w:rPr>
        <w:t>дела 3 изложить в новой редакции следующего содержания:</w:t>
      </w:r>
    </w:p>
    <w:p w:rsidR="00E82EFA" w:rsidRDefault="00D90B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«3.8.15. Личный прием граждан осуществляется главой Новотитаровского сельского поселения Динского района, его заместителями и </w:t>
      </w:r>
      <w:r>
        <w:rPr>
          <w:rFonts w:ascii="Times New Roman" w:eastAsia="Times New Roman" w:hAnsi="Times New Roman" w:cs="Times New Roman"/>
          <w:sz w:val="28"/>
        </w:rPr>
        <w:lastRenderedPageBreak/>
        <w:t>уполномоченными ими лицами по вопросам, отнесенным к их ведению, а также н</w:t>
      </w:r>
      <w:r>
        <w:rPr>
          <w:rFonts w:ascii="Times New Roman" w:eastAsia="Times New Roman" w:hAnsi="Times New Roman" w:cs="Times New Roman"/>
          <w:sz w:val="28"/>
        </w:rPr>
        <w:t>ачальниками отделов администрации Новотитаровского сельского поселения Динского района, при поступлении обращений, рассмотрение которых находится в их компетенции.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Ветеранам и инвалидам и Великой Отечественной войны, инвалидам 1 и 2 групп, ветеранам и инва</w:t>
      </w:r>
      <w:r>
        <w:rPr>
          <w:rFonts w:ascii="Times New Roman" w:eastAsia="Times New Roman" w:hAnsi="Times New Roman" w:cs="Times New Roman"/>
          <w:sz w:val="28"/>
        </w:rPr>
        <w:t>лидам боевых действий, родителям (опекунам, попечителям, приемным родителям), на попечении которых находятся трое и более детей, а также детей – сирот и детей оставшихся без попечения родителей предоставляется право внеочередного приема главы Новотитаровск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в рамках проведения личного приема в дни и часы, установленные для приема граждан.»</w:t>
      </w:r>
    </w:p>
    <w:p w:rsidR="00E82EFA" w:rsidRDefault="00D90B05">
      <w:pPr>
        <w:tabs>
          <w:tab w:val="left" w:pos="851"/>
        </w:tabs>
        <w:spacing w:after="0" w:line="240" w:lineRule="auto"/>
        <w:ind w:firstLine="85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 разместить настоящее постанов</w:t>
      </w:r>
      <w:r>
        <w:rPr>
          <w:rFonts w:ascii="Times New Roman" w:eastAsia="Times New Roman" w:hAnsi="Times New Roman" w:cs="Times New Roman"/>
          <w:sz w:val="28"/>
        </w:rPr>
        <w:t xml:space="preserve">ление на официальном сайте Новотитаровского сельского поселения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www.novotitorovskaya.info</w:t>
        </w:r>
      </w:hyperlink>
    </w:p>
    <w:p w:rsidR="00E82EFA" w:rsidRDefault="00D90B05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постановление вступает в силу со дня его опубликования.</w:t>
      </w:r>
    </w:p>
    <w:p w:rsidR="00E82EFA" w:rsidRDefault="00E82EF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</w:rPr>
      </w:pPr>
    </w:p>
    <w:p w:rsidR="00E82EFA" w:rsidRDefault="00E82EF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</w:rPr>
      </w:pPr>
    </w:p>
    <w:p w:rsidR="00E82EFA" w:rsidRDefault="00E82EF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</w:rPr>
      </w:pPr>
    </w:p>
    <w:p w:rsidR="00E82EFA" w:rsidRDefault="00D90B05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обязанности </w:t>
      </w:r>
    </w:p>
    <w:p w:rsidR="00E82EFA" w:rsidRDefault="00D90B05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 Новотитаровского</w:t>
      </w:r>
    </w:p>
    <w:p w:rsidR="00E82EFA" w:rsidRDefault="00D90B05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Г.Н.Черныш </w:t>
      </w:r>
    </w:p>
    <w:sectPr w:rsidR="00E82EFA" w:rsidSect="00EC6135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EFA"/>
    <w:rsid w:val="00BE2D7E"/>
    <w:rsid w:val="00D90B05"/>
    <w:rsid w:val="00E82EFA"/>
    <w:rsid w:val="00E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5d404c7c015e7fd0ea194118470ec21d40d921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9999/ca24c3b3a2032a1f727146f988f406723bf9ea1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tito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2018-05-22T10:32:00Z</dcterms:created>
  <dcterms:modified xsi:type="dcterms:W3CDTF">2018-05-22T11:09:00Z</dcterms:modified>
</cp:coreProperties>
</file>