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3E" w:rsidRDefault="009806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.25pt;height:41.7pt" o:ole="" o:preferrelative="t" stroked="f">
            <v:imagedata r:id="rId6" o:title=""/>
          </v:rect>
          <o:OLEObject Type="Embed" ProgID="StaticMetafile" ShapeID="rectole0000000000" DrawAspect="Content" ObjectID="_1601364822" r:id="rId7"/>
        </w:object>
      </w:r>
    </w:p>
    <w:p w:rsidR="0012313E" w:rsidRDefault="009806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12313E" w:rsidRDefault="009806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12313E" w:rsidRDefault="0012313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313E" w:rsidRDefault="009806E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12313E" w:rsidRDefault="001231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2313E" w:rsidRDefault="009806EE">
      <w:pPr>
        <w:widowControl w:val="0"/>
        <w:suppressAutoHyphens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15.10.2018                                                                                               № 40-р</w:t>
      </w:r>
    </w:p>
    <w:p w:rsidR="0012313E" w:rsidRDefault="001231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12313E" w:rsidRDefault="001231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12313E" w:rsidRDefault="0012313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</w:p>
    <w:p w:rsidR="0012313E" w:rsidRDefault="0098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внутреннего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</w:p>
    <w:p w:rsidR="0012313E" w:rsidRDefault="0098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финансового контроля в сфере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бюджетных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2313E" w:rsidRDefault="0098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правоотношений и в сфере закупок в отношении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2313E" w:rsidRDefault="0098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казенного учреждения «По обеспечению хозяйственного </w:t>
      </w:r>
    </w:p>
    <w:p w:rsidR="0012313E" w:rsidRDefault="0098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обслуживания органов местного самоуправления Новотитаровского сельского поселения Динского района»</w:t>
      </w: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Pr="009806EE" w:rsidRDefault="009806EE" w:rsidP="00980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806EE">
        <w:rPr>
          <w:rFonts w:ascii="Times New Roman" w:eastAsia="Times New Roman" w:hAnsi="Times New Roman" w:cs="Times New Roman"/>
          <w:sz w:val="28"/>
        </w:rPr>
        <w:t>В соответствии со ст. 157, 266.1, 269.2 Бюджетного кодекса Российской Федерации, Федеральным законом от 08.05.2010 № 83-ФЗ «О внесении изменений в отдель</w:t>
      </w:r>
      <w:r w:rsidRPr="009806EE">
        <w:rPr>
          <w:rFonts w:ascii="Times New Roman" w:eastAsia="Times New Roman" w:hAnsi="Times New Roman" w:cs="Times New Roman"/>
          <w:sz w:val="28"/>
        </w:rPr>
        <w:t>ные законодательные акты Российской Федерации в связи с совершенствованием правового положения государственных (муниципальных) учреждений, Федеральным законом от 05.04.2013 № 44-ФЗ «О контрактной системе в сфере закупок товаров, работ, услуг для обеспечени</w:t>
      </w:r>
      <w:r w:rsidRPr="009806EE">
        <w:rPr>
          <w:rFonts w:ascii="Times New Roman" w:eastAsia="Times New Roman" w:hAnsi="Times New Roman" w:cs="Times New Roman"/>
          <w:sz w:val="28"/>
        </w:rPr>
        <w:t>я государственных и муниципальных нужд», на основании постановления администрации Новотитаровского сельского</w:t>
      </w:r>
      <w:proofErr w:type="gramEnd"/>
      <w:r w:rsidRPr="009806EE">
        <w:rPr>
          <w:rFonts w:ascii="Times New Roman" w:eastAsia="Times New Roman" w:hAnsi="Times New Roman" w:cs="Times New Roman"/>
          <w:sz w:val="28"/>
        </w:rPr>
        <w:t xml:space="preserve"> поселения Динского района от 15.02.2018 № 65 «Об утверждении регламента исполнения финансово-экономическим отделом администрации Новотитаровского с</w:t>
      </w:r>
      <w:r w:rsidRPr="009806EE">
        <w:rPr>
          <w:rFonts w:ascii="Times New Roman" w:eastAsia="Times New Roman" w:hAnsi="Times New Roman" w:cs="Times New Roman"/>
          <w:sz w:val="28"/>
        </w:rPr>
        <w:t xml:space="preserve">ельского поселения Динского района муниципальной функции по </w:t>
      </w:r>
      <w:proofErr w:type="gramStart"/>
      <w:r w:rsidRPr="009806EE">
        <w:rPr>
          <w:rFonts w:ascii="Times New Roman" w:eastAsia="Times New Roman" w:hAnsi="Times New Roman" w:cs="Times New Roman"/>
          <w:sz w:val="28"/>
        </w:rPr>
        <w:t>внутреннему</w:t>
      </w:r>
      <w:proofErr w:type="gramEnd"/>
      <w:r w:rsidRPr="009806EE">
        <w:rPr>
          <w:rFonts w:ascii="Times New Roman" w:eastAsia="Times New Roman" w:hAnsi="Times New Roman" w:cs="Times New Roman"/>
          <w:sz w:val="28"/>
        </w:rPr>
        <w:t xml:space="preserve"> муниципальному финансовому контролю в сфере бюджетных правоотношений и в сфере закупок» (внес</w:t>
      </w:r>
      <w:proofErr w:type="gramStart"/>
      <w:r w:rsidRPr="009806E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9806E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806EE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9806EE">
        <w:rPr>
          <w:rFonts w:ascii="Times New Roman" w:eastAsia="Times New Roman" w:hAnsi="Times New Roman" w:cs="Times New Roman"/>
          <w:sz w:val="28"/>
        </w:rPr>
        <w:t>змен. от 16.07.2018 № 292), распоряжения администрации Новотитаровского сельского поселе</w:t>
      </w:r>
      <w:r w:rsidRPr="009806EE">
        <w:rPr>
          <w:rFonts w:ascii="Times New Roman" w:eastAsia="Times New Roman" w:hAnsi="Times New Roman" w:cs="Times New Roman"/>
          <w:sz w:val="28"/>
        </w:rPr>
        <w:t xml:space="preserve">ния от 01.03.2018 № 07-р «Об утверждении Плана мероприятий по осуществлению администрацией Новотитаровского сельского поселения внутреннего муниципального финансового контроля в сфере бюджетных правоотношений и в сфере закупок в отношении подведомственных </w:t>
      </w:r>
      <w:r w:rsidRPr="009806EE">
        <w:rPr>
          <w:rFonts w:ascii="Times New Roman" w:eastAsia="Times New Roman" w:hAnsi="Times New Roman" w:cs="Times New Roman"/>
          <w:sz w:val="28"/>
        </w:rPr>
        <w:t>муниципальных учреждений и муниципального унитарного предприятия на 2018 год»:</w:t>
      </w:r>
    </w:p>
    <w:p w:rsidR="0012313E" w:rsidRDefault="009806EE" w:rsidP="009806E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Провести внутренний муниципальный финансовый контроль в сфере бюджетных правоотношений в отношении муниципального казенного учреждения «</w:t>
      </w:r>
      <w:r>
        <w:rPr>
          <w:rFonts w:ascii="Times New Roman" w:eastAsia="Times New Roman" w:hAnsi="Times New Roman" w:cs="Times New Roman"/>
          <w:sz w:val="28"/>
        </w:rPr>
        <w:t xml:space="preserve">По обеспечению хозяйственного обслуживания органов местного самоуправления Новотитаровского сельского поселения Динского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района», адрес: Краснодарский край. Динской район, ст. Новотитаровская,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</w:rPr>
        <w:t>, 63, ИНН 2330037683.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Проводимые контрольные мероп</w:t>
      </w:r>
      <w:r w:rsidRPr="009806EE">
        <w:rPr>
          <w:rFonts w:ascii="Times New Roman" w:eastAsia="Times New Roman" w:hAnsi="Times New Roman" w:cs="Times New Roman"/>
          <w:sz w:val="28"/>
        </w:rPr>
        <w:t>риятия: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проверка табелей учета рабочего времени, приказов;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проверка наличия должностных инструкций;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проверка наличия трудовых книжек;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проверка выполнения бюджетных смет;</w:t>
      </w:r>
    </w:p>
    <w:p w:rsidR="0012313E" w:rsidRPr="009806EE" w:rsidRDefault="009806EE" w:rsidP="009806E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проверка осуществления закупок товаров, работ и услуг для обеспечения нужд учреждения.</w:t>
      </w:r>
    </w:p>
    <w:p w:rsidR="0012313E" w:rsidRPr="009806EE" w:rsidRDefault="009806EE" w:rsidP="009806E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Проверяемый период – 9 месяцев 2018 года.</w:t>
      </w:r>
    </w:p>
    <w:p w:rsidR="0012313E" w:rsidRPr="009806EE" w:rsidRDefault="009806EE" w:rsidP="009806E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Период проведения контрольных мероприятий: с 19.10.2018 по 25.10.2018.</w:t>
      </w:r>
    </w:p>
    <w:p w:rsidR="0012313E" w:rsidRPr="009806EE" w:rsidRDefault="009806EE" w:rsidP="009806E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806EE">
        <w:rPr>
          <w:rFonts w:ascii="Times New Roman" w:eastAsia="Times New Roman" w:hAnsi="Times New Roman" w:cs="Times New Roman"/>
          <w:sz w:val="28"/>
        </w:rPr>
        <w:t>Ответственными лицами за проведение контрольных мероприятий являются: начальник финансово-экономического отдела Кожевникова Анна Александровна</w:t>
      </w:r>
      <w:r w:rsidRPr="009806EE">
        <w:rPr>
          <w:rFonts w:ascii="Times New Roman" w:eastAsia="Times New Roman" w:hAnsi="Times New Roman" w:cs="Times New Roman"/>
          <w:sz w:val="28"/>
        </w:rPr>
        <w:t xml:space="preserve"> и специалист 1 категории финансово-экономического отдела </w:t>
      </w:r>
      <w:proofErr w:type="spellStart"/>
      <w:r w:rsidRPr="009806EE"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 w:rsidRPr="009806EE">
        <w:rPr>
          <w:rFonts w:ascii="Times New Roman" w:eastAsia="Times New Roman" w:hAnsi="Times New Roman" w:cs="Times New Roman"/>
          <w:sz w:val="28"/>
        </w:rPr>
        <w:t xml:space="preserve"> Снежана Игоревна.</w:t>
      </w:r>
    </w:p>
    <w:p w:rsidR="0012313E" w:rsidRDefault="009806EE" w:rsidP="009806E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12313E" w:rsidRDefault="009806EE" w:rsidP="009806E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Распоряжение вступает в силу со дня его подписания.</w:t>
      </w: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Default="0012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2313E" w:rsidRDefault="0098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12313E" w:rsidRDefault="00980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</w:t>
      </w:r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12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9B4"/>
    <w:multiLevelType w:val="multilevel"/>
    <w:tmpl w:val="82266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531A6"/>
    <w:multiLevelType w:val="multilevel"/>
    <w:tmpl w:val="EAD8E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45C21"/>
    <w:multiLevelType w:val="hybridMultilevel"/>
    <w:tmpl w:val="62E6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13E"/>
    <w:rsid w:val="0012313E"/>
    <w:rsid w:val="009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2018-10-18T07:44:00Z</dcterms:created>
  <dcterms:modified xsi:type="dcterms:W3CDTF">2018-10-18T07:47:00Z</dcterms:modified>
</cp:coreProperties>
</file>