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56" w:rsidRPr="00F94A33" w:rsidRDefault="00F72A56">
      <w:pPr>
        <w:pStyle w:val="Title"/>
        <w:spacing w:before="0" w:after="0"/>
        <w:ind w:left="4678" w:firstLine="0"/>
        <w:jc w:val="left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bookmarkStart w:id="0" w:name="_GoBack"/>
    </w:p>
    <w:p w:rsidR="00F72A56" w:rsidRPr="00F94A33" w:rsidRDefault="000B018F">
      <w:pPr>
        <w:pStyle w:val="Title"/>
        <w:spacing w:before="0" w:after="0"/>
        <w:ind w:left="4678" w:firstLine="0"/>
        <w:jc w:val="left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r w:rsidRPr="00F94A33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>Приложение</w:t>
      </w:r>
    </w:p>
    <w:p w:rsidR="00F72A56" w:rsidRPr="00F94A33" w:rsidRDefault="000B018F">
      <w:pPr>
        <w:shd w:val="clear" w:color="auto" w:fill="FFFFFF"/>
        <w:spacing w:after="0" w:line="240" w:lineRule="auto"/>
        <w:ind w:left="4678"/>
        <w:rPr>
          <w:rFonts w:ascii="Times New Roman" w:eastAsia="Arial CYR" w:hAnsi="Times New Roman" w:cs="Times New Roman"/>
          <w:color w:val="auto"/>
          <w:sz w:val="28"/>
          <w:szCs w:val="28"/>
        </w:rPr>
      </w:pPr>
      <w:r w:rsidRPr="00F94A33">
        <w:rPr>
          <w:rFonts w:ascii="Times New Roman" w:eastAsia="Arial CYR" w:hAnsi="Times New Roman" w:cs="Times New Roman"/>
          <w:color w:val="auto"/>
          <w:sz w:val="28"/>
          <w:szCs w:val="28"/>
        </w:rPr>
        <w:t>к решению Совета Новотитаровского</w:t>
      </w:r>
    </w:p>
    <w:p w:rsidR="00F72A56" w:rsidRPr="00F94A33" w:rsidRDefault="000B018F">
      <w:pPr>
        <w:shd w:val="clear" w:color="auto" w:fill="FFFFFF"/>
        <w:spacing w:after="0" w:line="240" w:lineRule="auto"/>
        <w:ind w:left="4678"/>
        <w:rPr>
          <w:rFonts w:ascii="Times New Roman" w:eastAsia="Arial CYR" w:hAnsi="Times New Roman" w:cs="Times New Roman"/>
          <w:color w:val="auto"/>
          <w:sz w:val="28"/>
          <w:szCs w:val="28"/>
        </w:rPr>
      </w:pPr>
      <w:r w:rsidRPr="00F94A33">
        <w:rPr>
          <w:rFonts w:ascii="Times New Roman" w:eastAsia="Arial CYR" w:hAnsi="Times New Roman" w:cs="Times New Roman"/>
          <w:color w:val="auto"/>
          <w:sz w:val="28"/>
          <w:szCs w:val="28"/>
        </w:rPr>
        <w:t>сельского поселения Динского района</w:t>
      </w:r>
    </w:p>
    <w:p w:rsidR="00F72A56" w:rsidRPr="00F94A33" w:rsidRDefault="000B018F">
      <w:pPr>
        <w:shd w:val="clear" w:color="auto" w:fill="FFFFFF"/>
        <w:spacing w:after="0" w:line="240" w:lineRule="auto"/>
        <w:ind w:left="4678"/>
        <w:rPr>
          <w:color w:val="auto"/>
        </w:rPr>
      </w:pPr>
      <w:r w:rsidRPr="00F94A33">
        <w:rPr>
          <w:rFonts w:ascii="Times New Roman" w:hAnsi="Times New Roman" w:cs="Times New Roman"/>
          <w:color w:val="auto"/>
          <w:sz w:val="28"/>
          <w:szCs w:val="28"/>
          <w:u w:val="single"/>
        </w:rPr>
        <w:t>от 23.12.2015   № 62-15/03</w:t>
      </w:r>
    </w:p>
    <w:p w:rsidR="00F72A56" w:rsidRPr="00F94A33" w:rsidRDefault="00F72A56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72A56" w:rsidRPr="00F94A33" w:rsidRDefault="00F72A56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>Границы</w:t>
      </w:r>
    </w:p>
    <w:p w:rsidR="00F72A56" w:rsidRPr="00F94A33" w:rsidRDefault="000B01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территорий органов территориального общественного самоуправления </w:t>
      </w:r>
    </w:p>
    <w:p w:rsidR="00F72A56" w:rsidRPr="00F94A33" w:rsidRDefault="000B01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по Новотитаровскому сельскому поселению Динского района </w:t>
      </w:r>
    </w:p>
    <w:p w:rsidR="00F72A56" w:rsidRPr="00F94A33" w:rsidRDefault="00F72A56">
      <w:pPr>
        <w:pStyle w:val="ad"/>
        <w:rPr>
          <w:b w:val="0"/>
          <w:bCs/>
          <w:color w:val="auto"/>
          <w:szCs w:val="28"/>
        </w:rPr>
      </w:pPr>
    </w:p>
    <w:p w:rsidR="00F72A56" w:rsidRPr="00F94A33" w:rsidRDefault="000B018F">
      <w:pPr>
        <w:pStyle w:val="ad"/>
        <w:rPr>
          <w:bCs/>
          <w:color w:val="auto"/>
          <w:szCs w:val="28"/>
        </w:rPr>
      </w:pPr>
      <w:r w:rsidRPr="00F94A33">
        <w:rPr>
          <w:bCs/>
          <w:color w:val="auto"/>
          <w:szCs w:val="28"/>
        </w:rPr>
        <w:t>Территориальное общественное самоуправление № 1</w:t>
      </w:r>
    </w:p>
    <w:p w:rsidR="00F72A56" w:rsidRPr="00F94A33" w:rsidRDefault="00F72A56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spacing w:after="0" w:line="240" w:lineRule="auto"/>
        <w:ind w:firstLine="709"/>
        <w:jc w:val="both"/>
        <w:rPr>
          <w:color w:val="auto"/>
        </w:rPr>
      </w:pP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</w:t>
      </w:r>
      <w:r w:rsidR="0022183B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Железнодорожная; </w:t>
      </w:r>
      <w:r w:rsidR="00E016E2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Свободная от ул. Крайняя до ул. Октябрьская;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поселок Южгипрониисельстрой №№ 12-22, №№ 1-11, 15-21; ул. Крайняя </w:t>
      </w:r>
      <w:r w:rsidR="00E016E2" w:rsidRPr="00F94A33">
        <w:rPr>
          <w:rFonts w:ascii="Times New Roman" w:hAnsi="Times New Roman" w:cs="Times New Roman"/>
          <w:color w:val="auto"/>
          <w:sz w:val="28"/>
          <w:szCs w:val="28"/>
        </w:rPr>
        <w:t>от ж\д вокзала до ул. Привокзальная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Степная </w:t>
      </w:r>
      <w:r w:rsidR="00E016E2" w:rsidRPr="00F94A33">
        <w:rPr>
          <w:rFonts w:ascii="Times New Roman" w:hAnsi="Times New Roman" w:cs="Times New Roman"/>
          <w:color w:val="auto"/>
          <w:sz w:val="28"/>
          <w:szCs w:val="28"/>
        </w:rPr>
        <w:t>от ж\д вокзала до ул. Привокзальная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Октябрьская </w:t>
      </w:r>
      <w:r w:rsidR="00E016E2" w:rsidRPr="00F94A33">
        <w:rPr>
          <w:rFonts w:ascii="Times New Roman" w:hAnsi="Times New Roman" w:cs="Times New Roman"/>
          <w:color w:val="auto"/>
          <w:sz w:val="28"/>
          <w:szCs w:val="28"/>
        </w:rPr>
        <w:t>от ж\д вокзала до ул. Привокзальная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E016E2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 Ж/Д вокзал;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Ж/Д 28 км</w:t>
      </w:r>
      <w:r w:rsidR="00E016E2" w:rsidRPr="00F94A33">
        <w:rPr>
          <w:rFonts w:ascii="Times New Roman" w:hAnsi="Times New Roman" w:cs="Times New Roman"/>
          <w:color w:val="auto"/>
          <w:sz w:val="28"/>
          <w:szCs w:val="28"/>
        </w:rPr>
        <w:t>.; ЭЧК 704; пер. Прямой; пер. Южный.</w:t>
      </w:r>
    </w:p>
    <w:p w:rsidR="00F72A56" w:rsidRPr="00F94A33" w:rsidRDefault="00F72A56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pStyle w:val="a9"/>
        <w:jc w:val="center"/>
        <w:rPr>
          <w:b/>
          <w:color w:val="auto"/>
          <w:szCs w:val="28"/>
        </w:rPr>
      </w:pPr>
      <w:r w:rsidRPr="00F94A33">
        <w:rPr>
          <w:b/>
          <w:bCs/>
          <w:color w:val="auto"/>
          <w:szCs w:val="28"/>
        </w:rPr>
        <w:t>Территориальное общественное самоуправление</w:t>
      </w:r>
      <w:r w:rsidRPr="00F94A33">
        <w:rPr>
          <w:b/>
          <w:color w:val="auto"/>
          <w:szCs w:val="28"/>
        </w:rPr>
        <w:t xml:space="preserve"> № 2</w:t>
      </w:r>
    </w:p>
    <w:p w:rsidR="00F72A56" w:rsidRPr="00F94A33" w:rsidRDefault="00F72A56">
      <w:pPr>
        <w:pStyle w:val="a9"/>
        <w:jc w:val="center"/>
        <w:rPr>
          <w:b/>
          <w:color w:val="auto"/>
          <w:szCs w:val="28"/>
        </w:rPr>
      </w:pPr>
    </w:p>
    <w:p w:rsidR="00F72A56" w:rsidRPr="00F94A33" w:rsidRDefault="000B018F">
      <w:pPr>
        <w:spacing w:after="0" w:line="240" w:lineRule="auto"/>
        <w:ind w:firstLine="709"/>
        <w:jc w:val="both"/>
        <w:rPr>
          <w:color w:val="auto"/>
        </w:rPr>
      </w:pP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ул. Привокзальная </w:t>
      </w:r>
      <w:r w:rsidR="007C3A3A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ул. Набережная;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Восточная </w:t>
      </w:r>
      <w:r w:rsidR="007C3A3A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ул. Набережная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Продольная </w:t>
      </w:r>
      <w:r w:rsidR="007C3A3A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ул. Набережная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 </w:t>
      </w:r>
      <w:r w:rsidR="0055704C" w:rsidRPr="00F94A33">
        <w:rPr>
          <w:rFonts w:ascii="Times New Roman" w:hAnsi="Times New Roman" w:cs="Times New Roman"/>
          <w:color w:val="auto"/>
          <w:sz w:val="28"/>
          <w:szCs w:val="28"/>
        </w:rPr>
        <w:t>ул. Крайняя от 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704C" w:rsidRPr="00F94A33">
        <w:rPr>
          <w:rFonts w:ascii="Times New Roman" w:hAnsi="Times New Roman" w:cs="Times New Roman"/>
          <w:color w:val="auto"/>
          <w:sz w:val="28"/>
          <w:szCs w:val="28"/>
        </w:rPr>
        <w:t>Привокзальная до 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704C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Широкая;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Степная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>от 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>Привокзальная до 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>Широкая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Октябрьская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>от 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>Привокзальная до 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>Широкая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Ленина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4C1E99" w:rsidRPr="00F94A33">
        <w:rPr>
          <w:rFonts w:ascii="Times New Roman" w:hAnsi="Times New Roman" w:cs="Times New Roman"/>
          <w:color w:val="auto"/>
          <w:sz w:val="28"/>
          <w:szCs w:val="28"/>
        </w:rPr>
        <w:t>ж\дороги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до 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>Широкая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Школьная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4A4109" w:rsidRPr="00F94A33">
        <w:rPr>
          <w:rFonts w:ascii="Times New Roman" w:hAnsi="Times New Roman" w:cs="Times New Roman"/>
          <w:color w:val="auto"/>
          <w:sz w:val="28"/>
          <w:szCs w:val="28"/>
        </w:rPr>
        <w:t>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4109" w:rsidRPr="00F94A33">
        <w:rPr>
          <w:rFonts w:ascii="Times New Roman" w:hAnsi="Times New Roman" w:cs="Times New Roman"/>
          <w:color w:val="auto"/>
          <w:sz w:val="28"/>
          <w:szCs w:val="28"/>
        </w:rPr>
        <w:t>Привокзальная</w:t>
      </w:r>
      <w:r w:rsidR="004C1E99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>до 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3A3A" w:rsidRPr="00F94A33">
        <w:rPr>
          <w:rFonts w:ascii="Times New Roman" w:hAnsi="Times New Roman" w:cs="Times New Roman"/>
          <w:color w:val="auto"/>
          <w:sz w:val="28"/>
          <w:szCs w:val="28"/>
        </w:rPr>
        <w:t>Широкая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Луначарского </w:t>
      </w:r>
      <w:r w:rsidR="0055704C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4C1E99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ж\дороги </w:t>
      </w:r>
      <w:r w:rsidR="0055704C" w:rsidRPr="00F94A33">
        <w:rPr>
          <w:rFonts w:ascii="Times New Roman" w:hAnsi="Times New Roman" w:cs="Times New Roman"/>
          <w:color w:val="auto"/>
          <w:sz w:val="28"/>
          <w:szCs w:val="28"/>
        </w:rPr>
        <w:t>до 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704C" w:rsidRPr="00F94A33">
        <w:rPr>
          <w:rFonts w:ascii="Times New Roman" w:hAnsi="Times New Roman" w:cs="Times New Roman"/>
          <w:color w:val="auto"/>
          <w:sz w:val="28"/>
          <w:szCs w:val="28"/>
        </w:rPr>
        <w:t>Широкая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Набережная </w:t>
      </w:r>
      <w:r w:rsidR="0055704C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4C1E99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ж\дороги </w:t>
      </w:r>
      <w:r w:rsidR="0055704C" w:rsidRPr="00F94A33">
        <w:rPr>
          <w:rFonts w:ascii="Times New Roman" w:hAnsi="Times New Roman" w:cs="Times New Roman"/>
          <w:color w:val="auto"/>
          <w:sz w:val="28"/>
          <w:szCs w:val="28"/>
        </w:rPr>
        <w:t>до ул.</w:t>
      </w:r>
      <w:r w:rsidR="002315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704C" w:rsidRPr="00F94A33">
        <w:rPr>
          <w:rFonts w:ascii="Times New Roman" w:hAnsi="Times New Roman" w:cs="Times New Roman"/>
          <w:color w:val="auto"/>
          <w:sz w:val="28"/>
          <w:szCs w:val="28"/>
        </w:rPr>
        <w:t>Широкая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72A56" w:rsidRPr="00F94A33" w:rsidRDefault="00F72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pStyle w:val="ad"/>
        <w:rPr>
          <w:bCs/>
          <w:color w:val="auto"/>
          <w:szCs w:val="28"/>
        </w:rPr>
      </w:pPr>
      <w:r w:rsidRPr="00F94A33">
        <w:rPr>
          <w:bCs/>
          <w:color w:val="auto"/>
          <w:szCs w:val="28"/>
        </w:rPr>
        <w:t>Территориальное общественное самоуправление</w:t>
      </w:r>
      <w:r w:rsidRPr="00F94A33">
        <w:rPr>
          <w:b w:val="0"/>
          <w:color w:val="auto"/>
          <w:szCs w:val="28"/>
        </w:rPr>
        <w:t xml:space="preserve"> </w:t>
      </w:r>
      <w:r w:rsidRPr="00F94A33">
        <w:rPr>
          <w:bCs/>
          <w:color w:val="auto"/>
          <w:szCs w:val="28"/>
        </w:rPr>
        <w:t>№ 3</w:t>
      </w:r>
    </w:p>
    <w:p w:rsidR="00F72A56" w:rsidRPr="00F94A33" w:rsidRDefault="00F72A56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pStyle w:val="af0"/>
        <w:spacing w:after="0" w:line="240" w:lineRule="auto"/>
        <w:ind w:left="0" w:firstLine="709"/>
        <w:jc w:val="both"/>
        <w:rPr>
          <w:color w:val="auto"/>
        </w:rPr>
      </w:pP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ул. Широкая </w:t>
      </w:r>
      <w:r w:rsidR="004C1DEA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</w:t>
      </w:r>
      <w:r w:rsidR="001A03B8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Прогонная </w:t>
      </w:r>
      <w:r w:rsidR="001E4E4E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="001A03B8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1E4E4E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Энгельса </w:t>
      </w:r>
      <w:r w:rsidR="001E4E4E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1E4E4E" w:rsidRPr="00F94A33">
        <w:rPr>
          <w:rFonts w:ascii="Times New Roman" w:hAnsi="Times New Roman" w:cs="Times New Roman"/>
          <w:color w:val="auto"/>
          <w:sz w:val="28"/>
          <w:szCs w:val="28"/>
        </w:rPr>
        <w:t>ул. Крайняя от ул.</w:t>
      </w:r>
      <w:r w:rsidR="006D69F7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4E4E" w:rsidRPr="00F94A33">
        <w:rPr>
          <w:rFonts w:ascii="Times New Roman" w:hAnsi="Times New Roman" w:cs="Times New Roman"/>
          <w:color w:val="auto"/>
          <w:sz w:val="28"/>
          <w:szCs w:val="28"/>
        </w:rPr>
        <w:t>Широкая до ул.</w:t>
      </w:r>
      <w:r w:rsidR="006D69F7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4E4E" w:rsidRPr="00F94A33">
        <w:rPr>
          <w:rFonts w:ascii="Times New Roman" w:hAnsi="Times New Roman" w:cs="Times New Roman"/>
          <w:color w:val="auto"/>
          <w:sz w:val="28"/>
          <w:szCs w:val="28"/>
        </w:rPr>
        <w:t>Первомайская; ул. Степная</w:t>
      </w:r>
      <w:r w:rsidR="006D69F7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от ул. Широкая до ул. Первомайская</w:t>
      </w:r>
      <w:r w:rsidR="001E4E4E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ул. Октябрьская</w:t>
      </w:r>
      <w:r w:rsidR="006D69F7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от ул. Широкая до ул. Первомайская</w:t>
      </w:r>
      <w:r w:rsidR="001E4E4E"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ул. Ленина</w:t>
      </w:r>
      <w:r w:rsidR="006D69F7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от ул. Широкая до ул. Первомайская</w:t>
      </w:r>
      <w:r w:rsidR="001E4E4E" w:rsidRPr="00F94A33">
        <w:rPr>
          <w:rFonts w:ascii="Times New Roman" w:hAnsi="Times New Roman" w:cs="Times New Roman"/>
          <w:color w:val="auto"/>
          <w:sz w:val="28"/>
          <w:szCs w:val="28"/>
        </w:rPr>
        <w:t>; ул. Луначарского</w:t>
      </w:r>
      <w:r w:rsidR="006D69F7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от ул. Широкая до ул. Первомайская</w:t>
      </w:r>
      <w:r w:rsidR="001E4E4E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1E4E4E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улица(проулок)</w:t>
      </w:r>
      <w:r w:rsidR="001E4E4E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Широкая с № 115/1 по № 115/12, и с № 141/1 по № 141/12; с № 155/1 по № 155/10; переулок Ленина, переулок Новотитаровский</w:t>
      </w:r>
      <w:r w:rsidR="006D69F7" w:rsidRPr="00F94A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72A56" w:rsidRPr="00F94A33" w:rsidRDefault="00F72A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4A3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Территориальное общественное самоуправление</w:t>
      </w:r>
      <w:r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Pr="00F94A3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№ 4</w:t>
      </w:r>
    </w:p>
    <w:p w:rsidR="00F72A56" w:rsidRPr="00F94A33" w:rsidRDefault="00F72A56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pStyle w:val="af0"/>
        <w:spacing w:after="0" w:line="240" w:lineRule="auto"/>
        <w:ind w:left="0" w:firstLine="709"/>
        <w:jc w:val="both"/>
        <w:rPr>
          <w:color w:val="auto"/>
        </w:rPr>
      </w:pP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ул. Первомайская </w:t>
      </w:r>
      <w:r w:rsidR="00525076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Пролетарская </w:t>
      </w:r>
      <w:r w:rsidR="00525076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Кузнечная </w:t>
      </w:r>
      <w:r w:rsidR="001818F5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Краснодарская </w:t>
      </w:r>
      <w:r w:rsidR="007C4BEF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="000B0E90"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 ул. Крайняя </w:t>
      </w:r>
      <w:r w:rsidR="000B0E90" w:rsidRPr="00F94A33">
        <w:rPr>
          <w:rFonts w:ascii="Times New Roman" w:hAnsi="Times New Roman" w:cs="Times New Roman"/>
          <w:color w:val="auto"/>
          <w:sz w:val="28"/>
          <w:szCs w:val="28"/>
        </w:rPr>
        <w:t>от ул. Первомайская до ул. Красноармейская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Степная </w:t>
      </w:r>
      <w:r w:rsidR="000B0E90" w:rsidRPr="00F94A33">
        <w:rPr>
          <w:rFonts w:ascii="Times New Roman" w:hAnsi="Times New Roman" w:cs="Times New Roman"/>
          <w:color w:val="auto"/>
          <w:sz w:val="28"/>
          <w:szCs w:val="28"/>
        </w:rPr>
        <w:t>от ул. Первомайская до ул. Красноармейская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Коммунаров </w:t>
      </w:r>
      <w:r w:rsidR="000B0E9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от ул. Первомайская до ул. </w:t>
      </w:r>
      <w:r w:rsidR="000B0E90" w:rsidRPr="00F94A33">
        <w:rPr>
          <w:rFonts w:ascii="Times New Roman" w:hAnsi="Times New Roman" w:cs="Times New Roman"/>
          <w:color w:val="auto"/>
          <w:sz w:val="28"/>
          <w:szCs w:val="28"/>
        </w:rPr>
        <w:lastRenderedPageBreak/>
        <w:t>Красноармейская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Октябрьская </w:t>
      </w:r>
      <w:r w:rsidR="000B0E90" w:rsidRPr="00F94A33">
        <w:rPr>
          <w:rFonts w:ascii="Times New Roman" w:hAnsi="Times New Roman" w:cs="Times New Roman"/>
          <w:color w:val="auto"/>
          <w:sz w:val="28"/>
          <w:szCs w:val="28"/>
        </w:rPr>
        <w:t>от ул. Первомайская до ул. Красноармейская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Ленина </w:t>
      </w:r>
      <w:r w:rsidR="000B0E90" w:rsidRPr="00F94A33">
        <w:rPr>
          <w:rFonts w:ascii="Times New Roman" w:hAnsi="Times New Roman" w:cs="Times New Roman"/>
          <w:color w:val="auto"/>
          <w:sz w:val="28"/>
          <w:szCs w:val="28"/>
        </w:rPr>
        <w:t>от ул. Первомайская до ул. Красноармейская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Луначарского </w:t>
      </w:r>
      <w:r w:rsidR="000B0E90" w:rsidRPr="00F94A33">
        <w:rPr>
          <w:rFonts w:ascii="Times New Roman" w:hAnsi="Times New Roman" w:cs="Times New Roman"/>
          <w:color w:val="auto"/>
          <w:sz w:val="28"/>
          <w:szCs w:val="28"/>
        </w:rPr>
        <w:t>от ул. Первомайская до ул. Красноармейская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4A637C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ул. Набережная от ул. Первомайская до ул. Красноармейская;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переулок</w:t>
      </w:r>
      <w:r w:rsidR="004A637C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Молодежный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72A56" w:rsidRPr="00F94A33" w:rsidRDefault="00F72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pStyle w:val="ad"/>
        <w:rPr>
          <w:bCs/>
          <w:color w:val="auto"/>
          <w:szCs w:val="28"/>
        </w:rPr>
      </w:pPr>
      <w:r w:rsidRPr="00F94A33">
        <w:rPr>
          <w:bCs/>
          <w:color w:val="auto"/>
          <w:szCs w:val="28"/>
        </w:rPr>
        <w:t>Территориальное общественное самоуправление</w:t>
      </w:r>
      <w:r w:rsidRPr="00F94A33">
        <w:rPr>
          <w:b w:val="0"/>
          <w:color w:val="auto"/>
          <w:szCs w:val="28"/>
        </w:rPr>
        <w:t xml:space="preserve"> </w:t>
      </w:r>
      <w:r w:rsidRPr="00F94A33">
        <w:rPr>
          <w:bCs/>
          <w:color w:val="auto"/>
          <w:szCs w:val="28"/>
        </w:rPr>
        <w:t>№ 5</w:t>
      </w:r>
    </w:p>
    <w:p w:rsidR="00F72A56" w:rsidRPr="00F94A33" w:rsidRDefault="00F72A56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pStyle w:val="af0"/>
        <w:spacing w:after="0" w:line="240" w:lineRule="auto"/>
        <w:ind w:left="0" w:firstLine="709"/>
        <w:jc w:val="both"/>
        <w:rPr>
          <w:color w:val="auto"/>
        </w:rPr>
      </w:pP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ул. Красноармейская </w:t>
      </w:r>
      <w:r w:rsidR="00F854BE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</w:t>
      </w:r>
      <w:r w:rsidR="00A54658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. Крайняя до реки Понура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Почтовая </w:t>
      </w:r>
      <w:r w:rsidR="00A54658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Советская </w:t>
      </w:r>
      <w:r w:rsidR="00A54658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Кирова </w:t>
      </w:r>
      <w:r w:rsidR="00A54658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 ул. Крайняя </w:t>
      </w:r>
      <w:r w:rsidR="00A54658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Красноармейская до ул. Крупской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Степная </w:t>
      </w:r>
      <w:r w:rsidR="00A54658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Красноармейская до ул. Крупской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Коммунаров </w:t>
      </w:r>
      <w:r w:rsidR="00D20F37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Красноармейская до ул. Крупской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Октябрьская </w:t>
      </w:r>
      <w:r w:rsidR="00D20F37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Красноармейская до ул. Крупской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Ленина </w:t>
      </w:r>
      <w:r w:rsidR="00D20F37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Красноармейская до ул. Крупской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Луначарского </w:t>
      </w:r>
      <w:r w:rsidR="00D20F37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Красноармейская до ул. Крупской;</w:t>
      </w:r>
      <w:r w:rsidR="00630E42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ул. Набережная от ул. Красноармейская до ул. Крупской</w:t>
      </w:r>
      <w:r w:rsidR="00630E42"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A54658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пер. Коккинаки</w:t>
      </w:r>
      <w:r w:rsidR="00415FF4" w:rsidRPr="00F94A33">
        <w:rPr>
          <w:rFonts w:ascii="Times New Roman" w:hAnsi="Times New Roman" w:cs="Times New Roman"/>
          <w:color w:val="auto"/>
          <w:sz w:val="28"/>
          <w:szCs w:val="28"/>
        </w:rPr>
        <w:t>, пер. Геологов</w:t>
      </w:r>
      <w:r w:rsidR="00867EAB" w:rsidRPr="00F94A33">
        <w:rPr>
          <w:rFonts w:ascii="Times New Roman" w:hAnsi="Times New Roman" w:cs="Times New Roman"/>
          <w:color w:val="auto"/>
          <w:sz w:val="28"/>
          <w:szCs w:val="28"/>
        </w:rPr>
        <w:t>, пер. Малый, пер. Светлый</w:t>
      </w:r>
      <w:r w:rsidR="00630E42" w:rsidRPr="00F94A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72A56" w:rsidRPr="00F94A33" w:rsidRDefault="00F72A56">
      <w:pPr>
        <w:pStyle w:val="ad"/>
        <w:rPr>
          <w:bCs/>
          <w:color w:val="auto"/>
          <w:szCs w:val="28"/>
        </w:rPr>
      </w:pPr>
    </w:p>
    <w:p w:rsidR="0017116D" w:rsidRPr="00F94A33" w:rsidRDefault="0017116D" w:rsidP="0017116D">
      <w:pPr>
        <w:shd w:val="clear" w:color="auto" w:fill="FFFFFF"/>
        <w:spacing w:after="0" w:line="240" w:lineRule="auto"/>
        <w:jc w:val="center"/>
        <w:rPr>
          <w:color w:val="auto"/>
        </w:rPr>
      </w:pPr>
      <w:r w:rsidRPr="00F94A3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Территориальное общественное самоуправление</w:t>
      </w:r>
      <w:r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№ 6</w:t>
      </w:r>
    </w:p>
    <w:p w:rsidR="0017116D" w:rsidRPr="00F94A33" w:rsidRDefault="0017116D" w:rsidP="0017116D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17116D" w:rsidRPr="00F94A33" w:rsidRDefault="0017116D" w:rsidP="0017116D">
      <w:pPr>
        <w:spacing w:after="0" w:line="240" w:lineRule="auto"/>
        <w:ind w:firstLine="709"/>
        <w:jc w:val="both"/>
        <w:rPr>
          <w:color w:val="auto"/>
        </w:rPr>
      </w:pP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ул. Крупской </w:t>
      </w:r>
      <w:r w:rsidR="006963F0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Р. Люксембург </w:t>
      </w:r>
      <w:r w:rsidR="006963F0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Леваневского </w:t>
      </w:r>
      <w:r w:rsidR="006963F0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Понура;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ул. Гоголя </w:t>
      </w:r>
      <w:r w:rsidR="006963F0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Понура;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Крайняя 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>от ул. Крупская до ул. Калинина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Степная 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>от ул. Крупская до ул. Калинина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Коммунаров 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>от ул. Крупская до ул. Калинина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Октябрьская 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>от ул. Крупская до ул. Калинина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Ленина 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>от ул. Крупская до ул. Калинина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Луначарского 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>от ул. Крупская до ул. Калинина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Набережная </w:t>
      </w:r>
      <w:r w:rsidR="006963F0" w:rsidRPr="00F94A33">
        <w:rPr>
          <w:rFonts w:ascii="Times New Roman" w:hAnsi="Times New Roman" w:cs="Times New Roman"/>
          <w:color w:val="auto"/>
          <w:sz w:val="28"/>
          <w:szCs w:val="28"/>
        </w:rPr>
        <w:t>от ул. Крупская до ул. Калинина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7116D" w:rsidRPr="00F94A33" w:rsidRDefault="0017116D">
      <w:pPr>
        <w:pStyle w:val="ad"/>
        <w:rPr>
          <w:bCs/>
          <w:color w:val="auto"/>
          <w:szCs w:val="28"/>
        </w:rPr>
      </w:pPr>
    </w:p>
    <w:p w:rsidR="000E46B4" w:rsidRPr="00F94A33" w:rsidRDefault="000E46B4" w:rsidP="000E46B4">
      <w:pPr>
        <w:spacing w:after="0" w:line="240" w:lineRule="auto"/>
        <w:jc w:val="center"/>
        <w:rPr>
          <w:color w:val="auto"/>
        </w:rPr>
      </w:pPr>
      <w:r w:rsidRPr="00F94A3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Территориальное общественное самоуправление</w:t>
      </w:r>
      <w:r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№ 7</w:t>
      </w:r>
    </w:p>
    <w:p w:rsidR="000E46B4" w:rsidRPr="00F94A33" w:rsidRDefault="000E46B4" w:rsidP="000E46B4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0E46B4" w:rsidRPr="00F94A33" w:rsidRDefault="000E46B4" w:rsidP="000E46B4">
      <w:pPr>
        <w:spacing w:after="0" w:line="240" w:lineRule="auto"/>
        <w:ind w:firstLine="709"/>
        <w:jc w:val="both"/>
        <w:rPr>
          <w:color w:val="auto"/>
        </w:rPr>
      </w:pP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ул. Калинина </w:t>
      </w:r>
      <w:r w:rsidR="0028677B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</w:t>
      </w:r>
      <w:r w:rsidR="0028677B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Дзержинского </w:t>
      </w:r>
      <w:r w:rsidR="0028677B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Понура;</w:t>
      </w:r>
      <w:r w:rsidR="0028677B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ул. Шевченко </w:t>
      </w:r>
      <w:r w:rsidR="0028677B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Понура;</w:t>
      </w:r>
      <w:r w:rsidR="0028677B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ул. Чкалова </w:t>
      </w:r>
      <w:r w:rsidR="0028677B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Крайняя до реки Понура</w:t>
      </w:r>
      <w:r w:rsidR="0028677B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ул. </w:t>
      </w:r>
      <w:r w:rsidR="00415FF4" w:rsidRPr="00F94A33">
        <w:rPr>
          <w:rFonts w:ascii="Times New Roman" w:hAnsi="Times New Roman" w:cs="Times New Roman"/>
          <w:color w:val="auto"/>
          <w:sz w:val="28"/>
          <w:szCs w:val="28"/>
        </w:rPr>
        <w:t>Крайняя от ул. Крупской до</w:t>
      </w:r>
      <w:r w:rsidR="005A716E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ул. Луначарского №460</w:t>
      </w:r>
      <w:r w:rsidR="00415FF4" w:rsidRPr="00F94A33">
        <w:rPr>
          <w:rFonts w:ascii="Times New Roman" w:hAnsi="Times New Roman" w:cs="Times New Roman"/>
          <w:color w:val="auto"/>
          <w:sz w:val="28"/>
          <w:szCs w:val="28"/>
        </w:rPr>
        <w:t>; ул. Степная</w:t>
      </w:r>
      <w:r w:rsidR="005A716E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от ул. Крупской до ул. Луначарского №460</w:t>
      </w:r>
      <w:r w:rsidR="00415FF4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5A716E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Коммунаров от ул. Крупской до ул. Луначарского №460; ул. Октябрьская от ул. Крупской до ул. Луначарского №460; </w:t>
      </w:r>
      <w:r w:rsidR="00CD06FE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Ленина от ул. Крупской до ул. Луначарского №460;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ул. Луначарского</w:t>
      </w:r>
      <w:r w:rsidR="002B5522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от ул. Крупской до ул. Луначарского №460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; переулок Чкалова</w:t>
      </w:r>
      <w:r w:rsidR="002B5522" w:rsidRPr="00F94A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7116D" w:rsidRPr="00F94A33" w:rsidRDefault="0017116D">
      <w:pPr>
        <w:pStyle w:val="ad"/>
        <w:rPr>
          <w:bCs/>
          <w:color w:val="auto"/>
          <w:szCs w:val="28"/>
        </w:rPr>
      </w:pPr>
    </w:p>
    <w:p w:rsidR="00B30E3A" w:rsidRPr="00F94A33" w:rsidRDefault="00B30E3A" w:rsidP="00B30E3A">
      <w:pPr>
        <w:spacing w:after="0" w:line="240" w:lineRule="auto"/>
        <w:jc w:val="center"/>
        <w:rPr>
          <w:color w:val="auto"/>
        </w:rPr>
      </w:pPr>
      <w:r w:rsidRPr="00F94A3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Территориальное общественное самоуправление</w:t>
      </w:r>
      <w:r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№ 8</w:t>
      </w:r>
    </w:p>
    <w:p w:rsidR="00B30E3A" w:rsidRPr="00F94A33" w:rsidRDefault="00B30E3A" w:rsidP="00B30E3A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B30E3A" w:rsidRPr="00F94A33" w:rsidRDefault="00B30E3A" w:rsidP="00B30E3A">
      <w:pPr>
        <w:pStyle w:val="ad"/>
        <w:jc w:val="both"/>
        <w:rPr>
          <w:b w:val="0"/>
          <w:bCs/>
          <w:color w:val="auto"/>
          <w:szCs w:val="28"/>
        </w:rPr>
      </w:pPr>
      <w:r w:rsidRPr="00F94A33">
        <w:rPr>
          <w:rFonts w:eastAsia="Calibri"/>
          <w:b w:val="0"/>
          <w:color w:val="auto"/>
          <w:szCs w:val="28"/>
        </w:rPr>
        <w:t xml:space="preserve">В границах:  с  </w:t>
      </w:r>
      <w:r w:rsidRPr="00F94A33">
        <w:rPr>
          <w:b w:val="0"/>
          <w:color w:val="auto"/>
          <w:szCs w:val="28"/>
        </w:rPr>
        <w:t xml:space="preserve">ул. Почтовая </w:t>
      </w:r>
      <w:r w:rsidR="00354CA0" w:rsidRPr="00F94A33">
        <w:rPr>
          <w:b w:val="0"/>
          <w:color w:val="auto"/>
          <w:szCs w:val="28"/>
        </w:rPr>
        <w:t>от реки Понура до ул. Выгонная</w:t>
      </w:r>
      <w:r w:rsidRPr="00F94A33">
        <w:rPr>
          <w:b w:val="0"/>
          <w:color w:val="auto"/>
          <w:szCs w:val="28"/>
        </w:rPr>
        <w:t xml:space="preserve">; ул. Советская </w:t>
      </w:r>
      <w:r w:rsidR="00354CA0" w:rsidRPr="00F94A33">
        <w:rPr>
          <w:b w:val="0"/>
          <w:color w:val="auto"/>
          <w:szCs w:val="28"/>
        </w:rPr>
        <w:t>от реки Понура до ул. Выгонная</w:t>
      </w:r>
      <w:r w:rsidRPr="00F94A33">
        <w:rPr>
          <w:b w:val="0"/>
          <w:color w:val="auto"/>
          <w:szCs w:val="28"/>
        </w:rPr>
        <w:t xml:space="preserve">; ул. Кирова </w:t>
      </w:r>
      <w:r w:rsidR="00354CA0" w:rsidRPr="00F94A33">
        <w:rPr>
          <w:b w:val="0"/>
          <w:color w:val="auto"/>
          <w:szCs w:val="28"/>
        </w:rPr>
        <w:t>от реки Понура до ул. Выгонная</w:t>
      </w:r>
      <w:r w:rsidRPr="00F94A33">
        <w:rPr>
          <w:b w:val="0"/>
          <w:color w:val="auto"/>
          <w:szCs w:val="28"/>
        </w:rPr>
        <w:t xml:space="preserve">; ул. Розы Люксембург </w:t>
      </w:r>
      <w:r w:rsidR="00354CA0" w:rsidRPr="00F94A33">
        <w:rPr>
          <w:b w:val="0"/>
          <w:color w:val="auto"/>
          <w:szCs w:val="28"/>
        </w:rPr>
        <w:t>от реки Понура до ул. Выгонная</w:t>
      </w:r>
      <w:r w:rsidRPr="00F94A33">
        <w:rPr>
          <w:b w:val="0"/>
          <w:color w:val="auto"/>
          <w:szCs w:val="28"/>
        </w:rPr>
        <w:t xml:space="preserve">; ул. Леваневского </w:t>
      </w:r>
      <w:r w:rsidR="00354CA0" w:rsidRPr="00F94A33">
        <w:rPr>
          <w:b w:val="0"/>
          <w:color w:val="auto"/>
          <w:szCs w:val="28"/>
        </w:rPr>
        <w:t>от реки Понура до ул. Выгонная</w:t>
      </w:r>
      <w:r w:rsidRPr="00F94A33">
        <w:rPr>
          <w:b w:val="0"/>
          <w:color w:val="auto"/>
          <w:szCs w:val="28"/>
        </w:rPr>
        <w:t xml:space="preserve">; </w:t>
      </w:r>
      <w:r w:rsidR="00354CA0" w:rsidRPr="00F94A33">
        <w:rPr>
          <w:b w:val="0"/>
          <w:color w:val="auto"/>
          <w:szCs w:val="28"/>
        </w:rPr>
        <w:t xml:space="preserve">ул. Заречная от ул. Почтовая до ул. </w:t>
      </w:r>
      <w:r w:rsidR="00B64390" w:rsidRPr="00F94A33">
        <w:rPr>
          <w:b w:val="0"/>
          <w:color w:val="auto"/>
          <w:szCs w:val="28"/>
        </w:rPr>
        <w:t xml:space="preserve">Розы </w:t>
      </w:r>
      <w:r w:rsidR="00B64390" w:rsidRPr="00F94A33">
        <w:rPr>
          <w:b w:val="0"/>
          <w:color w:val="auto"/>
          <w:szCs w:val="28"/>
        </w:rPr>
        <w:lastRenderedPageBreak/>
        <w:t>Люксембург;</w:t>
      </w:r>
      <w:r w:rsidR="00354CA0" w:rsidRPr="00F94A33">
        <w:rPr>
          <w:b w:val="0"/>
          <w:color w:val="auto"/>
          <w:szCs w:val="28"/>
        </w:rPr>
        <w:t xml:space="preserve"> ул. Сельская от ул. Почтовая до ул. </w:t>
      </w:r>
      <w:r w:rsidR="00B64390" w:rsidRPr="00F94A33">
        <w:rPr>
          <w:b w:val="0"/>
          <w:color w:val="auto"/>
          <w:szCs w:val="28"/>
        </w:rPr>
        <w:t>Леваневского;</w:t>
      </w:r>
      <w:r w:rsidR="00D93E2C" w:rsidRPr="00F94A33">
        <w:rPr>
          <w:b w:val="0"/>
          <w:color w:val="auto"/>
          <w:szCs w:val="28"/>
        </w:rPr>
        <w:t xml:space="preserve"> </w:t>
      </w:r>
      <w:r w:rsidR="00B64390" w:rsidRPr="00F94A33">
        <w:rPr>
          <w:b w:val="0"/>
          <w:color w:val="auto"/>
          <w:szCs w:val="28"/>
        </w:rPr>
        <w:t xml:space="preserve">ул. Революционная от ул. Почтовая до реки Понура, </w:t>
      </w:r>
      <w:r w:rsidRPr="00F94A33">
        <w:rPr>
          <w:b w:val="0"/>
          <w:color w:val="auto"/>
          <w:szCs w:val="28"/>
        </w:rPr>
        <w:t xml:space="preserve">ул. Гражданкина </w:t>
      </w:r>
      <w:r w:rsidR="00B64390" w:rsidRPr="00F94A33">
        <w:rPr>
          <w:b w:val="0"/>
          <w:color w:val="auto"/>
          <w:szCs w:val="28"/>
        </w:rPr>
        <w:t>от реки Понура до ул. Леваневского</w:t>
      </w:r>
      <w:r w:rsidRPr="00F94A33">
        <w:rPr>
          <w:b w:val="0"/>
          <w:color w:val="auto"/>
          <w:szCs w:val="28"/>
        </w:rPr>
        <w:t xml:space="preserve">; ул. Выгонная </w:t>
      </w:r>
      <w:r w:rsidR="00B64390" w:rsidRPr="00F94A33">
        <w:rPr>
          <w:b w:val="0"/>
          <w:color w:val="auto"/>
          <w:szCs w:val="28"/>
        </w:rPr>
        <w:t xml:space="preserve">от ул. Почтовая до ул. Выгонная, </w:t>
      </w:r>
      <w:r w:rsidR="00347761" w:rsidRPr="00F94A33">
        <w:rPr>
          <w:b w:val="0"/>
          <w:color w:val="auto"/>
          <w:szCs w:val="28"/>
        </w:rPr>
        <w:t>№158;</w:t>
      </w:r>
      <w:r w:rsidR="00354CA0" w:rsidRPr="00F94A33">
        <w:rPr>
          <w:b w:val="0"/>
          <w:color w:val="auto"/>
          <w:szCs w:val="28"/>
        </w:rPr>
        <w:t xml:space="preserve"> </w:t>
      </w:r>
      <w:r w:rsidR="00B64390" w:rsidRPr="00F94A33">
        <w:rPr>
          <w:b w:val="0"/>
          <w:color w:val="auto"/>
          <w:szCs w:val="28"/>
        </w:rPr>
        <w:t>переулок Кочубея.</w:t>
      </w:r>
    </w:p>
    <w:p w:rsidR="000E46B4" w:rsidRPr="00F94A33" w:rsidRDefault="000E46B4">
      <w:pPr>
        <w:pStyle w:val="ad"/>
        <w:rPr>
          <w:bCs/>
          <w:color w:val="auto"/>
          <w:szCs w:val="28"/>
        </w:rPr>
      </w:pPr>
    </w:p>
    <w:p w:rsidR="004F52CA" w:rsidRPr="00F94A33" w:rsidRDefault="004F52CA" w:rsidP="004F52CA">
      <w:pPr>
        <w:pStyle w:val="ad"/>
        <w:rPr>
          <w:color w:val="auto"/>
        </w:rPr>
      </w:pPr>
      <w:r w:rsidRPr="00F94A33">
        <w:rPr>
          <w:bCs/>
          <w:color w:val="auto"/>
          <w:szCs w:val="28"/>
        </w:rPr>
        <w:t>Территориальное общественное самоуправление</w:t>
      </w:r>
      <w:r w:rsidRPr="00F94A33">
        <w:rPr>
          <w:b w:val="0"/>
          <w:color w:val="auto"/>
          <w:szCs w:val="28"/>
        </w:rPr>
        <w:t xml:space="preserve"> </w:t>
      </w:r>
      <w:r w:rsidRPr="00F94A33">
        <w:rPr>
          <w:bCs/>
          <w:color w:val="auto"/>
          <w:szCs w:val="28"/>
        </w:rPr>
        <w:t>№ 9</w:t>
      </w:r>
    </w:p>
    <w:p w:rsidR="004F52CA" w:rsidRPr="00F94A33" w:rsidRDefault="004F52CA" w:rsidP="004F52CA">
      <w:pPr>
        <w:pStyle w:val="ad"/>
        <w:rPr>
          <w:bCs/>
          <w:color w:val="auto"/>
          <w:szCs w:val="28"/>
        </w:rPr>
      </w:pPr>
    </w:p>
    <w:p w:rsidR="004F52CA" w:rsidRPr="00F94A33" w:rsidRDefault="004F52CA" w:rsidP="003C45B9">
      <w:pPr>
        <w:spacing w:after="0" w:line="240" w:lineRule="auto"/>
        <w:ind w:firstLine="709"/>
        <w:jc w:val="both"/>
        <w:rPr>
          <w:color w:val="auto"/>
        </w:rPr>
      </w:pP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</w:t>
      </w:r>
      <w:r w:rsidR="00853961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Юго-западного микрорайона: </w:t>
      </w:r>
      <w:r w:rsidR="00C83D08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8 Марта от ул. Выгонная до ул. Таманская; </w:t>
      </w:r>
      <w:r w:rsidR="0028306A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Толстого от ул. Выгонная до ул. 8 Марта; ул. Таманская от ул. Выгонная до ул. 8 Марта;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ул. Королева</w:t>
      </w:r>
      <w:r w:rsidR="00E30C3E"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ул. Солнечная</w:t>
      </w:r>
      <w:r w:rsidR="00E30C3E"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ул. Кутузова</w:t>
      </w:r>
      <w:r w:rsidR="00E30C3E"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3961" w:rsidRPr="00F94A3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ер. 8 м</w:t>
      </w:r>
      <w:r w:rsidR="00853961" w:rsidRPr="00F94A33">
        <w:rPr>
          <w:rFonts w:ascii="Times New Roman" w:hAnsi="Times New Roman" w:cs="Times New Roman"/>
          <w:color w:val="auto"/>
          <w:sz w:val="28"/>
          <w:szCs w:val="28"/>
        </w:rPr>
        <w:t>арта;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3961" w:rsidRPr="00F94A33">
        <w:rPr>
          <w:rFonts w:ascii="Times New Roman" w:hAnsi="Times New Roman" w:cs="Times New Roman"/>
          <w:color w:val="auto"/>
          <w:sz w:val="28"/>
          <w:szCs w:val="28"/>
        </w:rPr>
        <w:t>проезд 8 Марта;</w:t>
      </w:r>
      <w:r w:rsidR="00DD1F31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3961" w:rsidRPr="00F94A33">
        <w:rPr>
          <w:rFonts w:ascii="Times New Roman" w:hAnsi="Times New Roman" w:cs="Times New Roman"/>
          <w:color w:val="auto"/>
          <w:sz w:val="28"/>
          <w:szCs w:val="28"/>
        </w:rPr>
        <w:t>пер. Рождественский;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пер. </w:t>
      </w:r>
      <w:r w:rsidR="00853961" w:rsidRPr="00F94A33">
        <w:rPr>
          <w:rFonts w:ascii="Times New Roman" w:hAnsi="Times New Roman" w:cs="Times New Roman"/>
          <w:color w:val="auto"/>
          <w:sz w:val="28"/>
          <w:szCs w:val="28"/>
        </w:rPr>
        <w:t>Таманский;</w:t>
      </w:r>
      <w:r w:rsidR="00347761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пер. Юбилейный</w:t>
      </w:r>
      <w:r w:rsidR="00E30C3E" w:rsidRPr="00F94A33">
        <w:rPr>
          <w:rFonts w:ascii="Times New Roman" w:hAnsi="Times New Roman" w:cs="Times New Roman"/>
          <w:color w:val="auto"/>
          <w:sz w:val="28"/>
          <w:szCs w:val="28"/>
        </w:rPr>
        <w:t>, пер. Кутузова</w:t>
      </w:r>
      <w:r w:rsidR="00853961" w:rsidRPr="00F94A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72A56" w:rsidRPr="00F94A33" w:rsidRDefault="00F72A56" w:rsidP="0034776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2A56" w:rsidRPr="00F94A33" w:rsidRDefault="00F72A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F72A56" w:rsidRPr="00F94A33" w:rsidRDefault="000B018F">
      <w:pPr>
        <w:spacing w:after="0" w:line="240" w:lineRule="auto"/>
        <w:jc w:val="center"/>
        <w:rPr>
          <w:color w:val="auto"/>
        </w:rPr>
      </w:pPr>
      <w:r w:rsidRPr="00F94A3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Территориальное общественное самоуправление</w:t>
      </w:r>
      <w:r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№ 1</w:t>
      </w:r>
      <w:r w:rsidR="00347761"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>0</w:t>
      </w:r>
    </w:p>
    <w:p w:rsidR="00F72A56" w:rsidRPr="00F94A33" w:rsidRDefault="00F72A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F72A56" w:rsidRPr="00F94A33" w:rsidRDefault="000B018F" w:rsidP="003477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ул. </w:t>
      </w:r>
      <w:r w:rsidR="00D82D81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Широкая от реки Понура до ул. Выгонная; </w:t>
      </w:r>
      <w:r w:rsidR="00D82D81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Лермонтова </w:t>
      </w:r>
      <w:r w:rsidR="00D82D81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от реки Понура до ул. Выгонная; </w:t>
      </w:r>
      <w:r w:rsidR="00D82D81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Подгорная  </w:t>
      </w:r>
      <w:r w:rsidR="00D82D81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от реки Понура до ул. Выгонная; </w:t>
      </w:r>
      <w:r w:rsidR="00D82D81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Черноморская </w:t>
      </w:r>
      <w:r w:rsidR="00D82D81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от реки Понура до ул. Выгонная;  ул. Пушкина от реки Понура до ул. Выгонная; </w:t>
      </w:r>
      <w:r w:rsidR="00D82D81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Тельмана </w:t>
      </w:r>
      <w:r w:rsidR="00B430F8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от ул. Сельская до ул. Выгонная; ул. Краснодарская </w:t>
      </w:r>
      <w:r w:rsidR="00B430F8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от реки Понура до ул. Выгонная; </w:t>
      </w:r>
      <w:r w:rsidR="00B430F8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Красноармейская </w:t>
      </w:r>
      <w:r w:rsidR="00B430F8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реки Понура до ул. Выгонная</w:t>
      </w:r>
      <w:r w:rsidR="0034293C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;</w:t>
      </w:r>
      <w:r w:rsidR="00B430F8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34293C" w:rsidRPr="00F94A33">
        <w:rPr>
          <w:rFonts w:ascii="Times New Roman" w:hAnsi="Times New Roman" w:cs="Times New Roman"/>
          <w:color w:val="auto"/>
          <w:sz w:val="28"/>
          <w:szCs w:val="28"/>
        </w:rPr>
        <w:t>ул. Заречная от ул. Широкая до ул. Почтовая; ул. Сельская от ул. Широкая до ул. Почтовая;</w:t>
      </w:r>
      <w:r w:rsidR="0034293C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ул. 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Революционная </w:t>
      </w:r>
      <w:r w:rsidR="0034293C" w:rsidRPr="00F94A33">
        <w:rPr>
          <w:rFonts w:ascii="Times New Roman" w:hAnsi="Times New Roman" w:cs="Times New Roman"/>
          <w:color w:val="auto"/>
          <w:sz w:val="28"/>
          <w:szCs w:val="28"/>
        </w:rPr>
        <w:t>от ул. Широкая до ул. Почтовая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7900B6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ул. Революционная </w:t>
      </w:r>
      <w:r w:rsidR="00501600" w:rsidRPr="00F94A33">
        <w:rPr>
          <w:rFonts w:ascii="Times New Roman" w:hAnsi="Times New Roman" w:cs="Times New Roman"/>
          <w:color w:val="auto"/>
          <w:sz w:val="28"/>
          <w:szCs w:val="28"/>
        </w:rPr>
        <w:t>от ул. Широкая до ул. Почтовая; ул. Выгонная от ул. Широкая до ул. Почтовая;</w:t>
      </w:r>
      <w:r w:rsidR="00867EAB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пер. Тельмана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7761" w:rsidRPr="00F94A33" w:rsidRDefault="00347761" w:rsidP="003477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7761" w:rsidRPr="00F94A33" w:rsidRDefault="00347761" w:rsidP="00347761">
      <w:pPr>
        <w:pStyle w:val="ad"/>
        <w:rPr>
          <w:color w:val="auto"/>
        </w:rPr>
      </w:pPr>
      <w:r w:rsidRPr="00F94A33">
        <w:rPr>
          <w:bCs/>
          <w:color w:val="auto"/>
          <w:szCs w:val="28"/>
        </w:rPr>
        <w:t>Территориальное общественное самоуправление</w:t>
      </w:r>
      <w:r w:rsidRPr="00F94A33">
        <w:rPr>
          <w:b w:val="0"/>
          <w:color w:val="auto"/>
          <w:szCs w:val="28"/>
        </w:rPr>
        <w:t xml:space="preserve"> </w:t>
      </w:r>
      <w:r w:rsidRPr="00F94A33">
        <w:rPr>
          <w:bCs/>
          <w:color w:val="auto"/>
          <w:szCs w:val="28"/>
        </w:rPr>
        <w:t>№ 11</w:t>
      </w:r>
    </w:p>
    <w:p w:rsidR="00347761" w:rsidRPr="00F94A33" w:rsidRDefault="00347761" w:rsidP="0034776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47761" w:rsidRPr="00F94A33" w:rsidRDefault="00347761" w:rsidP="003477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</w:t>
      </w:r>
      <w:r w:rsidR="008A2E1A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ул. Интернациональная</w:t>
      </w:r>
      <w:r w:rsidR="00C428E1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от реки Понура до ул. Ломоносова;</w:t>
      </w:r>
      <w:r w:rsidR="008A2E1A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AD27F5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ул. Казачья от реки Понура до ул. Ломоносова; ул. Солнечная; ул. Российская от реки Понура до ул. Ломоносова; ул. Ейское шоссе </w:t>
      </w:r>
      <w:r w:rsidR="00D54E1A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от реки Понура до ул. Ломоносова; 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ул. Заречная </w:t>
      </w:r>
      <w:r w:rsidR="0066327F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от </w:t>
      </w:r>
      <w:r w:rsidR="00F94A33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гидро-технического сооружения (дамба)</w:t>
      </w:r>
      <w:r w:rsidR="0066327F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до ул. Широкая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ул. Браворца </w:t>
      </w:r>
      <w:r w:rsidR="009E60D9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Интернациональная до ул. Ейское шоссе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ул. Кислицина </w:t>
      </w:r>
      <w:r w:rsidR="009E60D9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Интернациональная до ул. Казачья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ул. Мира </w:t>
      </w:r>
      <w:r w:rsidR="009E60D9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Казачья до ул. Ейское шоссе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ул. Кубанская </w:t>
      </w:r>
      <w:r w:rsidR="009E60D9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Интернациональная до ул. Казачья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ул. Солидарности </w:t>
      </w:r>
      <w:r w:rsidR="009E60D9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Казачья до ул. Ейское шоссе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; ул. Ломоносова </w:t>
      </w:r>
      <w:r w:rsidR="0098486E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от ул. Интернациональная до ул. Ейское шоссе</w:t>
      </w:r>
      <w:r w:rsidR="00AD27F5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; пер.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Трудовой, пер. Кислицына, пер.Мира,</w:t>
      </w:r>
      <w:r w:rsidR="00273B42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9E60D9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пер. </w:t>
      </w:r>
      <w:r w:rsidR="00273B42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Заречный</w:t>
      </w:r>
      <w:r w:rsidR="0098486E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347761" w:rsidRPr="00F94A33" w:rsidRDefault="00347761" w:rsidP="003477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2A56" w:rsidRPr="00F94A33" w:rsidRDefault="00F72A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F72A56" w:rsidRPr="00F94A33" w:rsidRDefault="000B01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F94A3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Территориальное общественное самоуправление</w:t>
      </w:r>
      <w:r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№ 12</w:t>
      </w:r>
    </w:p>
    <w:p w:rsidR="00F72A56" w:rsidRPr="00F94A33" w:rsidRDefault="00F72A56">
      <w:pPr>
        <w:spacing w:after="0" w:line="240" w:lineRule="auto"/>
        <w:ind w:firstLine="709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ул. Выгонная с № </w:t>
      </w:r>
      <w:r w:rsidR="00347761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159</w:t>
      </w: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по № 265,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х. Осечки</w:t>
      </w:r>
    </w:p>
    <w:p w:rsidR="00F72A56" w:rsidRPr="00F94A33" w:rsidRDefault="00F72A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F72A56" w:rsidRPr="00F94A33" w:rsidRDefault="000B01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F94A3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lastRenderedPageBreak/>
        <w:t>Территориальное общественное самоуправление</w:t>
      </w:r>
      <w:r w:rsidRPr="00F94A3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№ 13</w:t>
      </w:r>
    </w:p>
    <w:p w:rsidR="00F72A56" w:rsidRPr="00F94A33" w:rsidRDefault="00F72A56">
      <w:pPr>
        <w:spacing w:after="0" w:line="240" w:lineRule="auto"/>
        <w:ind w:firstLine="709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F72A56" w:rsidRPr="00F94A33" w:rsidRDefault="000B01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с. Примаки</w:t>
      </w:r>
    </w:p>
    <w:p w:rsidR="00F72A56" w:rsidRPr="00F94A33" w:rsidRDefault="00F72A56">
      <w:pPr>
        <w:pStyle w:val="ad"/>
        <w:tabs>
          <w:tab w:val="left" w:pos="2528"/>
        </w:tabs>
        <w:ind w:firstLine="900"/>
        <w:rPr>
          <w:bCs/>
          <w:color w:val="auto"/>
          <w:szCs w:val="28"/>
        </w:rPr>
      </w:pPr>
    </w:p>
    <w:p w:rsidR="00F72A56" w:rsidRPr="00F94A33" w:rsidRDefault="000B018F">
      <w:pPr>
        <w:pStyle w:val="ad"/>
        <w:tabs>
          <w:tab w:val="left" w:pos="2528"/>
        </w:tabs>
        <w:ind w:firstLine="900"/>
        <w:rPr>
          <w:bCs/>
          <w:color w:val="auto"/>
          <w:szCs w:val="28"/>
        </w:rPr>
      </w:pPr>
      <w:r w:rsidRPr="00F94A33">
        <w:rPr>
          <w:bCs/>
          <w:color w:val="auto"/>
          <w:szCs w:val="28"/>
        </w:rPr>
        <w:t>Территориальное общественное самоуправление</w:t>
      </w:r>
      <w:r w:rsidRPr="00F94A33">
        <w:rPr>
          <w:b w:val="0"/>
          <w:color w:val="auto"/>
          <w:szCs w:val="28"/>
        </w:rPr>
        <w:t xml:space="preserve"> </w:t>
      </w:r>
      <w:r w:rsidRPr="00F94A33">
        <w:rPr>
          <w:bCs/>
          <w:color w:val="auto"/>
          <w:szCs w:val="28"/>
        </w:rPr>
        <w:t>№ 14</w:t>
      </w:r>
    </w:p>
    <w:p w:rsidR="00F72A56" w:rsidRPr="00F94A33" w:rsidRDefault="00F72A56">
      <w:pPr>
        <w:pStyle w:val="ad"/>
        <w:tabs>
          <w:tab w:val="left" w:pos="2528"/>
        </w:tabs>
        <w:ind w:firstLine="900"/>
        <w:rPr>
          <w:bCs/>
          <w:color w:val="auto"/>
          <w:szCs w:val="28"/>
        </w:rPr>
      </w:pPr>
    </w:p>
    <w:p w:rsidR="00F72A56" w:rsidRPr="00F94A33" w:rsidRDefault="000B01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границах: </w:t>
      </w:r>
      <w:r w:rsidRPr="00F94A33">
        <w:rPr>
          <w:rFonts w:ascii="Times New Roman" w:hAnsi="Times New Roman" w:cs="Times New Roman"/>
          <w:color w:val="auto"/>
          <w:sz w:val="28"/>
          <w:szCs w:val="28"/>
        </w:rPr>
        <w:t>х. К. Маркса</w:t>
      </w:r>
      <w:r w:rsidR="0098486E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; ст. Новотитаровская, ул. Заречная </w:t>
      </w:r>
      <w:r w:rsidR="00F94A33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F94A33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>гид</w:t>
      </w:r>
      <w:r w:rsidR="00F94A33" w:rsidRPr="00F94A3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ро-технического сооружения (дамба) </w:t>
      </w:r>
      <w:r w:rsidR="00F94A33" w:rsidRPr="00F94A33">
        <w:rPr>
          <w:rFonts w:ascii="Times New Roman" w:hAnsi="Times New Roman" w:cs="Times New Roman"/>
          <w:color w:val="auto"/>
          <w:sz w:val="28"/>
          <w:szCs w:val="28"/>
        </w:rPr>
        <w:t xml:space="preserve"> до ул.Заречная, №1</w:t>
      </w:r>
    </w:p>
    <w:bookmarkEnd w:id="0"/>
    <w:p w:rsidR="00F72A56" w:rsidRPr="00F94A33" w:rsidRDefault="00F72A56">
      <w:pPr>
        <w:spacing w:after="0" w:line="240" w:lineRule="auto"/>
        <w:rPr>
          <w:color w:val="auto"/>
        </w:rPr>
      </w:pPr>
    </w:p>
    <w:sectPr w:rsidR="00F72A56" w:rsidRPr="00F94A33">
      <w:headerReference w:type="default" r:id="rId7"/>
      <w:pgSz w:w="11906" w:h="16838"/>
      <w:pgMar w:top="766" w:right="624" w:bottom="851" w:left="1701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D42" w:rsidRDefault="00BB7D42">
      <w:pPr>
        <w:spacing w:after="0" w:line="240" w:lineRule="auto"/>
      </w:pPr>
      <w:r>
        <w:separator/>
      </w:r>
    </w:p>
  </w:endnote>
  <w:endnote w:type="continuationSeparator" w:id="0">
    <w:p w:rsidR="00BB7D42" w:rsidRDefault="00BB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D42" w:rsidRDefault="00BB7D42">
      <w:pPr>
        <w:spacing w:after="0" w:line="240" w:lineRule="auto"/>
      </w:pPr>
      <w:r>
        <w:separator/>
      </w:r>
    </w:p>
  </w:footnote>
  <w:footnote w:type="continuationSeparator" w:id="0">
    <w:p w:rsidR="00BB7D42" w:rsidRDefault="00BB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833199"/>
      <w:docPartObj>
        <w:docPartGallery w:val="Page Numbers (Top of Page)"/>
        <w:docPartUnique/>
      </w:docPartObj>
    </w:sdtPr>
    <w:sdtEndPr/>
    <w:sdtContent>
      <w:p w:rsidR="00F72A56" w:rsidRDefault="000B018F">
        <w:pPr>
          <w:pStyle w:val="ae"/>
          <w:tabs>
            <w:tab w:val="left" w:pos="4515"/>
            <w:tab w:val="center" w:pos="4762"/>
          </w:tabs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94A33">
          <w:rPr>
            <w:noProof/>
          </w:rPr>
          <w:t>2</w:t>
        </w:r>
        <w:r>
          <w:fldChar w:fldCharType="end"/>
        </w:r>
      </w:p>
    </w:sdtContent>
  </w:sdt>
  <w:p w:rsidR="00F72A56" w:rsidRDefault="00F72A56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56"/>
    <w:rsid w:val="000B018F"/>
    <w:rsid w:val="000B0E90"/>
    <w:rsid w:val="000C0837"/>
    <w:rsid w:val="000E46B4"/>
    <w:rsid w:val="001268E1"/>
    <w:rsid w:val="0017116D"/>
    <w:rsid w:val="00171D34"/>
    <w:rsid w:val="001818F5"/>
    <w:rsid w:val="001A03B8"/>
    <w:rsid w:val="001E4E4E"/>
    <w:rsid w:val="0022183B"/>
    <w:rsid w:val="00231590"/>
    <w:rsid w:val="00242861"/>
    <w:rsid w:val="00273B42"/>
    <w:rsid w:val="0028306A"/>
    <w:rsid w:val="0028677B"/>
    <w:rsid w:val="00287C19"/>
    <w:rsid w:val="002B5522"/>
    <w:rsid w:val="00306805"/>
    <w:rsid w:val="003242C3"/>
    <w:rsid w:val="0034293C"/>
    <w:rsid w:val="00347761"/>
    <w:rsid w:val="00354CA0"/>
    <w:rsid w:val="00381DBB"/>
    <w:rsid w:val="003B2A3E"/>
    <w:rsid w:val="003C45B9"/>
    <w:rsid w:val="00415FF4"/>
    <w:rsid w:val="00463D4B"/>
    <w:rsid w:val="004A19DB"/>
    <w:rsid w:val="004A4109"/>
    <w:rsid w:val="004A637C"/>
    <w:rsid w:val="004C1DEA"/>
    <w:rsid w:val="004C1E99"/>
    <w:rsid w:val="004F52CA"/>
    <w:rsid w:val="00501600"/>
    <w:rsid w:val="005232F7"/>
    <w:rsid w:val="00525076"/>
    <w:rsid w:val="00542DDE"/>
    <w:rsid w:val="0055704C"/>
    <w:rsid w:val="005871C6"/>
    <w:rsid w:val="005958D0"/>
    <w:rsid w:val="005A716E"/>
    <w:rsid w:val="005B76CC"/>
    <w:rsid w:val="00630E42"/>
    <w:rsid w:val="00633E46"/>
    <w:rsid w:val="0066327F"/>
    <w:rsid w:val="0067374C"/>
    <w:rsid w:val="006930B4"/>
    <w:rsid w:val="006963F0"/>
    <w:rsid w:val="006A3051"/>
    <w:rsid w:val="006D69F7"/>
    <w:rsid w:val="007460AC"/>
    <w:rsid w:val="007900B6"/>
    <w:rsid w:val="007953D2"/>
    <w:rsid w:val="007C3A3A"/>
    <w:rsid w:val="007C4BEF"/>
    <w:rsid w:val="00825B2D"/>
    <w:rsid w:val="00853961"/>
    <w:rsid w:val="00867EAB"/>
    <w:rsid w:val="008A2E1A"/>
    <w:rsid w:val="008F76D4"/>
    <w:rsid w:val="0090682E"/>
    <w:rsid w:val="0098486E"/>
    <w:rsid w:val="009E60D9"/>
    <w:rsid w:val="009E710A"/>
    <w:rsid w:val="00A54658"/>
    <w:rsid w:val="00A82D65"/>
    <w:rsid w:val="00AA6915"/>
    <w:rsid w:val="00AD27F5"/>
    <w:rsid w:val="00B30E3A"/>
    <w:rsid w:val="00B430F8"/>
    <w:rsid w:val="00B64390"/>
    <w:rsid w:val="00BA3881"/>
    <w:rsid w:val="00BB7D42"/>
    <w:rsid w:val="00C428E1"/>
    <w:rsid w:val="00C64E49"/>
    <w:rsid w:val="00C83D08"/>
    <w:rsid w:val="00C87137"/>
    <w:rsid w:val="00CD06FE"/>
    <w:rsid w:val="00D20F37"/>
    <w:rsid w:val="00D24108"/>
    <w:rsid w:val="00D54E1A"/>
    <w:rsid w:val="00D82D81"/>
    <w:rsid w:val="00D93088"/>
    <w:rsid w:val="00D934E6"/>
    <w:rsid w:val="00D93E2C"/>
    <w:rsid w:val="00DD1F31"/>
    <w:rsid w:val="00E016E2"/>
    <w:rsid w:val="00E03043"/>
    <w:rsid w:val="00E30C3E"/>
    <w:rsid w:val="00E45625"/>
    <w:rsid w:val="00E579BF"/>
    <w:rsid w:val="00E60D8C"/>
    <w:rsid w:val="00F165A2"/>
    <w:rsid w:val="00F51CFE"/>
    <w:rsid w:val="00F72A56"/>
    <w:rsid w:val="00F854BE"/>
    <w:rsid w:val="00F94A33"/>
    <w:rsid w:val="00FD31A2"/>
    <w:rsid w:val="00F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A9630-0F54-4D9C-AE7E-7B457AB0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27161C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a4">
    <w:name w:val="Основной текст Знак"/>
    <w:basedOn w:val="a0"/>
    <w:semiHidden/>
    <w:qFormat/>
    <w:rsid w:val="0027161C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qFormat/>
    <w:rsid w:val="0027161C"/>
  </w:style>
  <w:style w:type="character" w:customStyle="1" w:styleId="a6">
    <w:name w:val="Нижний колонтитул Знак"/>
    <w:basedOn w:val="a0"/>
    <w:uiPriority w:val="99"/>
    <w:semiHidden/>
    <w:qFormat/>
    <w:rsid w:val="0027161C"/>
  </w:style>
  <w:style w:type="character" w:customStyle="1" w:styleId="a7">
    <w:name w:val="Текст выноски Знак"/>
    <w:basedOn w:val="a0"/>
    <w:uiPriority w:val="99"/>
    <w:semiHidden/>
    <w:qFormat/>
    <w:rsid w:val="002452E3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semiHidden/>
    <w:unhideWhenUsed/>
    <w:rsid w:val="0027161C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Заглавие"/>
    <w:basedOn w:val="a"/>
    <w:qFormat/>
    <w:rsid w:val="0027161C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itle">
    <w:name w:val="Title!Название НПА"/>
    <w:basedOn w:val="a"/>
    <w:qFormat/>
    <w:rsid w:val="0027161C"/>
    <w:pPr>
      <w:widowControl w:val="0"/>
      <w:spacing w:before="240" w:after="60" w:line="240" w:lineRule="auto"/>
      <w:ind w:firstLine="567"/>
      <w:jc w:val="center"/>
    </w:pPr>
    <w:rPr>
      <w:rFonts w:ascii="Arial" w:eastAsia="Arial Unicode MS" w:hAnsi="Arial" w:cs="Arial"/>
      <w:b/>
      <w:bCs/>
      <w:sz w:val="32"/>
      <w:szCs w:val="32"/>
      <w:lang w:eastAsia="en-US"/>
    </w:rPr>
  </w:style>
  <w:style w:type="paragraph" w:styleId="ae">
    <w:name w:val="header"/>
    <w:basedOn w:val="a"/>
    <w:uiPriority w:val="99"/>
    <w:unhideWhenUsed/>
    <w:rsid w:val="0027161C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semiHidden/>
    <w:unhideWhenUsed/>
    <w:rsid w:val="0027161C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6F0628"/>
    <w:pPr>
      <w:ind w:left="720"/>
      <w:contextualSpacing/>
    </w:pPr>
    <w:rPr>
      <w:rFonts w:eastAsiaTheme="minorHAnsi"/>
      <w:lang w:eastAsia="en-US"/>
    </w:rPr>
  </w:style>
  <w:style w:type="paragraph" w:customStyle="1" w:styleId="ConsNormal">
    <w:name w:val="ConsNormal"/>
    <w:qFormat/>
    <w:rsid w:val="002452E3"/>
    <w:pPr>
      <w:widowControl w:val="0"/>
      <w:suppressAutoHyphens/>
      <w:spacing w:line="240" w:lineRule="auto"/>
      <w:ind w:right="19772" w:firstLine="720"/>
    </w:pPr>
    <w:rPr>
      <w:rFonts w:ascii="Arial" w:eastAsia="Arial" w:hAnsi="Arial" w:cs="Arial"/>
      <w:color w:val="00000A"/>
      <w:szCs w:val="20"/>
      <w:lang w:eastAsia="ar-SA"/>
    </w:rPr>
  </w:style>
  <w:style w:type="paragraph" w:styleId="af1">
    <w:name w:val="Balloon Text"/>
    <w:basedOn w:val="a"/>
    <w:uiPriority w:val="99"/>
    <w:semiHidden/>
    <w:unhideWhenUsed/>
    <w:qFormat/>
    <w:rsid w:val="002452E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FB7B8-5317-4EA4-82E5-927226AF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5869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73</cp:revision>
  <cp:lastPrinted>2015-12-15T12:02:00Z</cp:lastPrinted>
  <dcterms:created xsi:type="dcterms:W3CDTF">2016-03-15T05:49:00Z</dcterms:created>
  <dcterms:modified xsi:type="dcterms:W3CDTF">2016-06-24T10:49:00Z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