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1D" w:rsidRPr="00F806A7" w:rsidRDefault="00CD5D1D" w:rsidP="00CD5D1D">
      <w:pPr>
        <w:autoSpaceDE w:val="0"/>
        <w:autoSpaceDN w:val="0"/>
        <w:adjustRightInd w:val="0"/>
        <w:ind w:right="3173"/>
        <w:jc w:val="center"/>
      </w:pPr>
      <w:r w:rsidRPr="00F806A7">
        <w:t xml:space="preserve">                                                   </w:t>
      </w:r>
      <w:r>
        <w:rPr>
          <w:noProof/>
        </w:rPr>
        <w:drawing>
          <wp:inline distT="0" distB="0" distL="0" distR="0">
            <wp:extent cx="44196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D1D" w:rsidRDefault="00CD5D1D" w:rsidP="00CD5D1D">
      <w:pPr>
        <w:autoSpaceDE w:val="0"/>
        <w:autoSpaceDN w:val="0"/>
        <w:adjustRightInd w:val="0"/>
        <w:ind w:left="2835" w:right="3173"/>
        <w:rPr>
          <w:rFonts w:ascii="Times New Roman CYR" w:hAnsi="Times New Roman CYR" w:cs="Times New Roman CYR"/>
          <w:b/>
          <w:bCs/>
          <w:color w:val="000000"/>
          <w:spacing w:val="-2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34"/>
          <w:szCs w:val="34"/>
        </w:rPr>
        <w:t>ПОСТАНОВЛЕНИЕ</w:t>
      </w:r>
    </w:p>
    <w:p w:rsidR="00CD5D1D" w:rsidRDefault="00CD5D1D" w:rsidP="00CD5D1D">
      <w:pPr>
        <w:autoSpaceDE w:val="0"/>
        <w:autoSpaceDN w:val="0"/>
        <w:adjustRightInd w:val="0"/>
        <w:spacing w:before="322"/>
        <w:ind w:left="-180" w:hanging="1260"/>
        <w:jc w:val="center"/>
        <w:rPr>
          <w:rFonts w:ascii="Times New Roman CYR" w:hAnsi="Times New Roman CYR" w:cs="Times New Roman CYR"/>
          <w:b/>
          <w:bCs/>
          <w:color w:val="000000"/>
          <w:spacing w:val="11"/>
          <w:sz w:val="34"/>
          <w:szCs w:val="34"/>
          <w:highlight w:val="white"/>
        </w:rPr>
      </w:pPr>
      <w:r w:rsidRPr="00F806A7">
        <w:rPr>
          <w:b/>
          <w:bCs/>
          <w:color w:val="000000"/>
          <w:spacing w:val="10"/>
          <w:sz w:val="34"/>
          <w:szCs w:val="34"/>
          <w:highlight w:val="white"/>
        </w:rPr>
        <w:t xml:space="preserve">            </w:t>
      </w:r>
      <w:r>
        <w:rPr>
          <w:rFonts w:ascii="Times New Roman CYR" w:hAnsi="Times New Roman CYR" w:cs="Times New Roman CYR"/>
          <w:b/>
          <w:bCs/>
          <w:color w:val="000000"/>
          <w:spacing w:val="10"/>
          <w:sz w:val="34"/>
          <w:szCs w:val="34"/>
          <w:highlight w:val="white"/>
        </w:rPr>
        <w:t xml:space="preserve">АДМИНИСТРАЦИИ  НОВОТИТАРОВСКОГО СЕЛЬСКОГО ПОСЕЛЕНИЯ </w:t>
      </w:r>
      <w:r>
        <w:rPr>
          <w:rFonts w:ascii="Times New Roman CYR" w:hAnsi="Times New Roman CYR" w:cs="Times New Roman CYR"/>
          <w:b/>
          <w:bCs/>
          <w:color w:val="000000"/>
          <w:spacing w:val="11"/>
          <w:sz w:val="34"/>
          <w:szCs w:val="34"/>
          <w:highlight w:val="white"/>
        </w:rPr>
        <w:t>ДИНСКОГО РАЙОНА</w:t>
      </w:r>
    </w:p>
    <w:p w:rsidR="00CD5D1D" w:rsidRDefault="00CD5D1D" w:rsidP="00CD5D1D">
      <w:pPr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before="250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pacing w:val="-14"/>
          <w:highlight w:val="white"/>
        </w:rPr>
        <w:t xml:space="preserve">От  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__________________                                                                      </w:t>
      </w:r>
      <w:r>
        <w:rPr>
          <w:rFonts w:ascii="Times New Roman CYR" w:hAnsi="Times New Roman CYR" w:cs="Times New Roman CYR"/>
          <w:color w:val="000000"/>
          <w:highlight w:val="white"/>
        </w:rPr>
        <w:tab/>
        <w:t xml:space="preserve">                №  _______</w:t>
      </w:r>
    </w:p>
    <w:p w:rsidR="00CD5D1D" w:rsidRPr="00F806A7" w:rsidRDefault="00CD5D1D" w:rsidP="00CD5D1D">
      <w:pPr>
        <w:tabs>
          <w:tab w:val="left" w:pos="4110"/>
        </w:tabs>
        <w:autoSpaceDE w:val="0"/>
        <w:autoSpaceDN w:val="0"/>
        <w:adjustRightInd w:val="0"/>
        <w:ind w:left="3691"/>
        <w:rPr>
          <w:color w:val="000000"/>
          <w:spacing w:val="-8"/>
          <w:highlight w:val="white"/>
        </w:rPr>
      </w:pPr>
      <w:r w:rsidRPr="00F806A7">
        <w:rPr>
          <w:color w:val="000000"/>
          <w:spacing w:val="-8"/>
          <w:highlight w:val="white"/>
        </w:rPr>
        <w:tab/>
      </w:r>
    </w:p>
    <w:p w:rsidR="00CD5D1D" w:rsidRDefault="00CD5D1D" w:rsidP="00CD5D1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</w:pPr>
      <w:r w:rsidRPr="00F806A7">
        <w:rPr>
          <w:color w:val="000000"/>
          <w:spacing w:val="-8"/>
          <w:highlight w:val="white"/>
        </w:rPr>
        <w:t xml:space="preserve">                                                                </w:t>
      </w:r>
      <w:r>
        <w:rPr>
          <w:rFonts w:ascii="Times New Roman CYR" w:hAnsi="Times New Roman CYR" w:cs="Times New Roman CYR"/>
          <w:color w:val="000000"/>
          <w:spacing w:val="-8"/>
          <w:highlight w:val="white"/>
        </w:rPr>
        <w:t xml:space="preserve">станица 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  <w:t>Новотитаровская</w:t>
      </w:r>
      <w:proofErr w:type="spellEnd"/>
    </w:p>
    <w:p w:rsidR="00CD5D1D" w:rsidRPr="00F806A7" w:rsidRDefault="00CD5D1D" w:rsidP="00CD5D1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D5D1D" w:rsidRPr="00F806A7" w:rsidRDefault="00CD5D1D" w:rsidP="00CD5D1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D5D1D" w:rsidRPr="00F806A7" w:rsidRDefault="00CD5D1D" w:rsidP="00CD5D1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D5D1D" w:rsidRPr="00F806A7" w:rsidRDefault="00CD5D1D" w:rsidP="00CD5D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 w:rsidRPr="00F806A7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Об утверждении административного регламента</w:t>
      </w:r>
    </w:p>
    <w:p w:rsidR="00CD5D1D" w:rsidRPr="00F806A7" w:rsidRDefault="00CD5D1D" w:rsidP="00CD5D1D">
      <w:pPr>
        <w:autoSpaceDE w:val="0"/>
        <w:autoSpaceDN w:val="0"/>
        <w:adjustRightInd w:val="0"/>
        <w:ind w:left="567" w:right="566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806A7">
        <w:rPr>
          <w:b/>
          <w:sz w:val="28"/>
          <w:szCs w:val="28"/>
        </w:rPr>
        <w:t xml:space="preserve">предоставления </w:t>
      </w:r>
      <w:r w:rsidR="00364031">
        <w:rPr>
          <w:b/>
          <w:bCs/>
          <w:color w:val="26282F"/>
          <w:sz w:val="28"/>
          <w:szCs w:val="28"/>
        </w:rPr>
        <w:t xml:space="preserve">администрацией </w:t>
      </w:r>
      <w:proofErr w:type="spellStart"/>
      <w:r w:rsidR="00364031">
        <w:rPr>
          <w:b/>
          <w:bCs/>
          <w:color w:val="26282F"/>
          <w:sz w:val="28"/>
          <w:szCs w:val="28"/>
        </w:rPr>
        <w:t>Новотитаровского</w:t>
      </w:r>
      <w:proofErr w:type="spellEnd"/>
      <w:r w:rsidR="00364031">
        <w:rPr>
          <w:b/>
          <w:bCs/>
          <w:color w:val="26282F"/>
          <w:sz w:val="28"/>
          <w:szCs w:val="28"/>
        </w:rPr>
        <w:t xml:space="preserve"> сельского поселения </w:t>
      </w:r>
      <w:proofErr w:type="spellStart"/>
      <w:r w:rsidR="00364031">
        <w:rPr>
          <w:b/>
          <w:bCs/>
          <w:color w:val="26282F"/>
          <w:sz w:val="28"/>
          <w:szCs w:val="28"/>
        </w:rPr>
        <w:t>Динского</w:t>
      </w:r>
      <w:proofErr w:type="spellEnd"/>
      <w:r w:rsidR="00364031">
        <w:rPr>
          <w:b/>
          <w:bCs/>
          <w:color w:val="26282F"/>
          <w:sz w:val="28"/>
          <w:szCs w:val="28"/>
        </w:rPr>
        <w:t xml:space="preserve"> района </w:t>
      </w:r>
      <w:r w:rsidRPr="00F806A7">
        <w:rPr>
          <w:b/>
          <w:sz w:val="28"/>
          <w:szCs w:val="28"/>
        </w:rPr>
        <w:t>муниципальной услуги «</w:t>
      </w:r>
      <w:r w:rsidRPr="00CD5D1D">
        <w:rPr>
          <w:b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F806A7">
        <w:rPr>
          <w:b/>
          <w:sz w:val="28"/>
          <w:szCs w:val="28"/>
        </w:rPr>
        <w:t>»</w:t>
      </w:r>
      <w:r w:rsidRPr="00F806A7">
        <w:rPr>
          <w:rFonts w:ascii="Arial" w:hAnsi="Arial" w:cs="Arial"/>
          <w:b/>
          <w:color w:val="000000"/>
          <w:sz w:val="28"/>
          <w:szCs w:val="28"/>
        </w:rPr>
        <w:t xml:space="preserve">      </w:t>
      </w:r>
    </w:p>
    <w:p w:rsidR="00CD5D1D" w:rsidRPr="00F806A7" w:rsidRDefault="00CD5D1D" w:rsidP="00CD5D1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D5D1D" w:rsidRPr="00F806A7" w:rsidRDefault="00CD5D1D" w:rsidP="00CD5D1D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CD5D1D" w:rsidRPr="00F806A7" w:rsidRDefault="00CD5D1D" w:rsidP="00CD5D1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D5D1D" w:rsidRDefault="00CD5D1D" w:rsidP="00CD5D1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Земельным кодексом Российской Федерации, Федеральными законами от 27.07.2010 №210-ФЗ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 организации предоставления государственных и муниципальных услуг</w:t>
      </w:r>
      <w:r w:rsidRPr="00F806A7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от 06.10.2003 №131-ФЗ "Об общих принципах организации местного самоуправления в Российской Федерации", постановлением Правительства Российской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Федерации  от 16.05.2011 № 373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F806A7">
        <w:rPr>
          <w:sz w:val="28"/>
          <w:szCs w:val="28"/>
        </w:rPr>
        <w:t>»,</w:t>
      </w:r>
      <w:r w:rsidRPr="00F806A7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Уставом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постановлением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района от 17 июня 2013 года № 488 </w:t>
      </w:r>
      <w:r w:rsidRPr="00F806A7">
        <w:rPr>
          <w:color w:val="000000"/>
          <w:sz w:val="28"/>
          <w:szCs w:val="28"/>
          <w:highlight w:val="white"/>
        </w:rPr>
        <w:t>««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Об утверждении порядка разработки и утверждения административных регламентов предоставления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района муниципальных услуг, разработки и утверждения административных регламентов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исполнения администрацией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сельского    поселения 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района    муниципальных   функций</w:t>
      </w:r>
      <w:r w:rsidRPr="00F806A7">
        <w:rPr>
          <w:color w:val="000000"/>
          <w:sz w:val="28"/>
          <w:szCs w:val="28"/>
          <w:highlight w:val="white"/>
        </w:rPr>
        <w:t>»</w:t>
      </w:r>
      <w:r w:rsidRPr="00F806A7">
        <w:rPr>
          <w:sz w:val="28"/>
          <w:szCs w:val="28"/>
        </w:rPr>
        <w:t xml:space="preserve">,                               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с т а н о в л я ю:</w:t>
      </w:r>
    </w:p>
    <w:p w:rsidR="00CD5D1D" w:rsidRDefault="00CD5D1D" w:rsidP="00CD5D1D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06A7">
        <w:rPr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</w:t>
      </w:r>
      <w:hyperlink w:anchor="sub_1000" w:history="1">
        <w:r w:rsidRPr="00F806A7"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административный регламент</w:t>
        </w:r>
      </w:hyperlink>
      <w:r w:rsidRPr="00F806A7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предоставления администрацией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муниципальной услуги </w:t>
      </w:r>
      <w:r w:rsidRPr="00F806A7">
        <w:rPr>
          <w:color w:val="000000"/>
          <w:sz w:val="28"/>
          <w:szCs w:val="28"/>
        </w:rPr>
        <w:t>«</w:t>
      </w:r>
      <w:r w:rsidRPr="00CD5D1D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F806A7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приложение).</w:t>
      </w:r>
    </w:p>
    <w:p w:rsidR="00CD5D1D" w:rsidRDefault="00CD5D1D" w:rsidP="00CD5D1D">
      <w:pPr>
        <w:tabs>
          <w:tab w:val="left" w:pos="720"/>
          <w:tab w:val="left" w:pos="91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6A7">
        <w:rPr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Отделу земельных и архитектурных отношений администрации (Власова) обеспечить исполнение муниципальной услуги </w:t>
      </w:r>
      <w:r w:rsidRPr="00F806A7">
        <w:rPr>
          <w:sz w:val="28"/>
          <w:szCs w:val="28"/>
        </w:rPr>
        <w:t>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торгов».</w:t>
      </w:r>
    </w:p>
    <w:p w:rsidR="00CD5D1D" w:rsidRPr="00F806A7" w:rsidRDefault="00CD5D1D" w:rsidP="00CD5D1D">
      <w:pPr>
        <w:tabs>
          <w:tab w:val="left" w:pos="720"/>
          <w:tab w:val="left" w:pos="91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4031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администрации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от 06 марта 2015 года № 170 «</w:t>
      </w:r>
      <w:r w:rsidRPr="00CD5D1D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CD5D1D">
        <w:rPr>
          <w:sz w:val="28"/>
          <w:szCs w:val="28"/>
        </w:rPr>
        <w:t>предоставления муниципальной услуги «Предоставление земельных участков, на которых расположены здания, строения, сооружения»</w:t>
      </w:r>
      <w:bookmarkStart w:id="0" w:name="_GoBack"/>
      <w:bookmarkEnd w:id="0"/>
      <w:r>
        <w:rPr>
          <w:sz w:val="28"/>
          <w:szCs w:val="28"/>
        </w:rPr>
        <w:t>.</w:t>
      </w:r>
    </w:p>
    <w:p w:rsidR="00CD5D1D" w:rsidRDefault="00CD5D1D" w:rsidP="00CD5D1D">
      <w:pPr>
        <w:tabs>
          <w:tab w:val="left" w:pos="720"/>
          <w:tab w:val="left" w:pos="915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Pr="00F806A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Обеспечить размещение настоящего постановления на интернет-сайте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hyperlink r:id="rId9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www.novotitarovskaya.info</w:t>
        </w:r>
      </w:hyperlink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D5D1D" w:rsidRDefault="00CD5D1D" w:rsidP="00CD5D1D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 w:rsidRPr="00F806A7">
        <w:rPr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собой.</w:t>
      </w:r>
    </w:p>
    <w:p w:rsidR="00CD5D1D" w:rsidRDefault="00CD5D1D" w:rsidP="00CD5D1D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</w:t>
      </w:r>
      <w:r w:rsidRPr="00F806A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официального обнародования.</w:t>
      </w:r>
    </w:p>
    <w:p w:rsidR="00CD5D1D" w:rsidRPr="00F806A7" w:rsidRDefault="00CD5D1D" w:rsidP="00CD5D1D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CD5D1D" w:rsidRPr="00F806A7" w:rsidRDefault="00CD5D1D" w:rsidP="00CD5D1D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CD5D1D" w:rsidRPr="00F806A7" w:rsidRDefault="00CD5D1D" w:rsidP="00CD5D1D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8"/>
        <w:gridCol w:w="4897"/>
      </w:tblGrid>
      <w:tr w:rsidR="00CD5D1D" w:rsidTr="00797ACA">
        <w:trPr>
          <w:trHeight w:val="1"/>
        </w:trPr>
        <w:tc>
          <w:tcPr>
            <w:tcW w:w="4898" w:type="dxa"/>
            <w:shd w:val="clear" w:color="000000" w:fill="FFFFFF"/>
            <w:vAlign w:val="bottom"/>
          </w:tcPr>
          <w:p w:rsidR="00CD5D1D" w:rsidRDefault="00CD5D1D" w:rsidP="00797AC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Новотитаровского</w:t>
            </w:r>
            <w:proofErr w:type="spellEnd"/>
          </w:p>
          <w:p w:rsidR="00CD5D1D" w:rsidRDefault="00CD5D1D" w:rsidP="00797A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shd w:val="clear" w:color="000000" w:fill="FFFFFF"/>
            <w:vAlign w:val="bottom"/>
          </w:tcPr>
          <w:p w:rsidR="00CD5D1D" w:rsidRDefault="00CD5D1D" w:rsidP="00797AC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С.К.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Кошман</w:t>
            </w:r>
            <w:proofErr w:type="spellEnd"/>
          </w:p>
        </w:tc>
      </w:tr>
    </w:tbl>
    <w:p w:rsidR="00CD5D1D" w:rsidRPr="00F806A7" w:rsidRDefault="00CD5D1D" w:rsidP="00CD5D1D">
      <w:pPr>
        <w:rPr>
          <w:szCs w:val="52"/>
        </w:rPr>
      </w:pPr>
    </w:p>
    <w:p w:rsidR="00F70135" w:rsidRDefault="00F70135"/>
    <w:sectPr w:rsidR="00F70135" w:rsidSect="00E96D3C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05" w:rsidRDefault="00425C05" w:rsidP="00E96D3C">
      <w:r>
        <w:separator/>
      </w:r>
    </w:p>
  </w:endnote>
  <w:endnote w:type="continuationSeparator" w:id="0">
    <w:p w:rsidR="00425C05" w:rsidRDefault="00425C05" w:rsidP="00E9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05" w:rsidRDefault="00425C05" w:rsidP="00E96D3C">
      <w:r>
        <w:separator/>
      </w:r>
    </w:p>
  </w:footnote>
  <w:footnote w:type="continuationSeparator" w:id="0">
    <w:p w:rsidR="00425C05" w:rsidRDefault="00425C05" w:rsidP="00E96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458659"/>
      <w:docPartObj>
        <w:docPartGallery w:val="Page Numbers (Top of Page)"/>
        <w:docPartUnique/>
      </w:docPartObj>
    </w:sdtPr>
    <w:sdtEndPr/>
    <w:sdtContent>
      <w:p w:rsidR="00E96D3C" w:rsidRDefault="00E96D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031">
          <w:rPr>
            <w:noProof/>
          </w:rPr>
          <w:t>2</w:t>
        </w:r>
        <w:r>
          <w:fldChar w:fldCharType="end"/>
        </w:r>
      </w:p>
    </w:sdtContent>
  </w:sdt>
  <w:p w:rsidR="00E96D3C" w:rsidRDefault="00E96D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1D"/>
    <w:rsid w:val="00364031"/>
    <w:rsid w:val="00425C05"/>
    <w:rsid w:val="00CD5D1D"/>
    <w:rsid w:val="00E96D3C"/>
    <w:rsid w:val="00F7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96D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6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6D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6D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96D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6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6D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6D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CE1C-79C8-4A07-9620-67C30100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4</cp:revision>
  <cp:lastPrinted>2015-12-10T14:24:00Z</cp:lastPrinted>
  <dcterms:created xsi:type="dcterms:W3CDTF">2015-12-06T07:40:00Z</dcterms:created>
  <dcterms:modified xsi:type="dcterms:W3CDTF">2015-12-10T14:24:00Z</dcterms:modified>
</cp:coreProperties>
</file>