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 № 1</w:t>
      </w:r>
    </w:p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530391" w:rsidRPr="00530391" w:rsidRDefault="00530391" w:rsidP="008A4FD7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5E93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22.07.2014</w:t>
      </w: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5E93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</w:p>
    <w:p w:rsidR="00530391" w:rsidRPr="00530391" w:rsidRDefault="00530391" w:rsidP="0053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91" w:rsidRPr="00530391" w:rsidRDefault="00530391" w:rsidP="0053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0391" w:rsidRPr="00530391" w:rsidRDefault="00530391" w:rsidP="0053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91" w:rsidRPr="00833978" w:rsidRDefault="0052752B" w:rsidP="00833978">
      <w:pPr>
        <w:suppressAutoHyphens/>
        <w:spacing w:after="0" w:line="240" w:lineRule="auto"/>
        <w:ind w:left="284"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r w:rsidR="00530391" w:rsidRPr="0053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Новотитаровского сельского поселения Динского района</w:t>
      </w:r>
      <w:r w:rsidR="0083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978" w:rsidRPr="00833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</w:t>
      </w:r>
    </w:p>
    <w:p w:rsidR="00530391" w:rsidRPr="00833978" w:rsidRDefault="00530391" w:rsidP="00530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8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"/>
        <w:gridCol w:w="969"/>
        <w:gridCol w:w="3402"/>
        <w:gridCol w:w="4961"/>
        <w:gridCol w:w="13"/>
        <w:gridCol w:w="18"/>
        <w:gridCol w:w="5781"/>
        <w:gridCol w:w="13"/>
        <w:gridCol w:w="18"/>
      </w:tblGrid>
      <w:tr w:rsidR="008A4FD7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муниципальных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(государственных) услуг, предоставляемых администрацией </w:t>
            </w:r>
          </w:p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Новотитаровского сельского поселения Динского района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F5" w:rsidRPr="008A4FD7" w:rsidRDefault="008A4FD7" w:rsidP="009B0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Услуга, которая является необходимой и обязательной</w:t>
            </w:r>
            <w:r w:rsidR="009B0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для предоставления </w:t>
            </w:r>
            <w:r w:rsidR="009B01F5"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муниципальных (государственных) услуг</w:t>
            </w:r>
          </w:p>
          <w:p w:rsidR="008A4FD7" w:rsidRPr="008A4FD7" w:rsidRDefault="008A4FD7" w:rsidP="009B0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организации, представляющей необходимую и обязательную услугу</w:t>
            </w:r>
          </w:p>
        </w:tc>
      </w:tr>
      <w:tr w:rsidR="008A4FD7" w:rsidRPr="008A4FD7" w:rsidTr="008A4FD7">
        <w:trPr>
          <w:gridBefore w:val="1"/>
          <w:wBefore w:w="10" w:type="dxa"/>
        </w:trPr>
        <w:tc>
          <w:tcPr>
            <w:tcW w:w="15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D7" w:rsidRPr="008A4FD7" w:rsidRDefault="008A4FD7" w:rsidP="00833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Отдел земельных и архитектурных отношений</w:t>
            </w:r>
            <w:r w:rsidR="00833978" w:rsidRPr="005303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33978"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</w:t>
            </w:r>
            <w:r w:rsid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833978"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Новотитаровского сельского поселения Динского района</w:t>
            </w:r>
          </w:p>
        </w:tc>
      </w:tr>
      <w:tr w:rsidR="008A4FD7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Согласование (отказ в согласовании) переустройства и (или) перепланировки жилого помещения.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документа, подтверждающего  в установленном порядке полномочие заявителя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</w:t>
            </w:r>
            <w:proofErr w:type="gramEnd"/>
          </w:p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технического паспорта переустраиваемого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перепланируемого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жилого помещения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заключения органа по охране памятников архитектуры, истории и культуры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Управление по охране, реставрации и эксплуатации историко-культурных ценностей (наследия)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Краснодарского края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подготовленного и оформленного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перепланируемого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жилого помещения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правоустанавливающих документов на переустраиваемое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перепланируемое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жилое помещение (подлинников или засвидетельствованных в нотариальном порядке копий)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Согласование или отказ в согласовании переустройства и (или) перепланировки нежилого помещения в многоквартирном доме.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технического паспорта переустраиваемого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перепланируемого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нежилого помещения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заключения органа по охране памятников архитектуры, истории и культуры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 допустимости проведения переустройства и (или) перепланировки нежилого помещения, если такое нежилое помещение или дом, в котором оно находится, является памятником архитектуры, истории или культуры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по охране, реставрации и эксплуатации историко-культурных ценностей (наследия)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Краснодарского края</w:t>
            </w:r>
          </w:p>
        </w:tc>
      </w:tr>
      <w:tr w:rsidR="0057624F" w:rsidRPr="008A4FD7" w:rsidTr="00157EA0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подготовленного и оформленного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перепланируемого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нежилого помещения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157EA0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правоустанавливающих документов на переустраиваемое и (или)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перепланируемое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нежилое помещение (подлинников или засвидетельствованных в нотариальном порядке копий)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157EA0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8A4FD7">
        <w:trPr>
          <w:gridBefore w:val="1"/>
          <w:wBefore w:w="10" w:type="dxa"/>
          <w:trHeight w:val="221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D7" w:rsidRPr="008A4FD7" w:rsidRDefault="009B01F5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Перевод (отказ в переводе) жилого помещения в нежилое или нежилого помещения в жилое помещение.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AB7B91">
        <w:trPr>
          <w:gridBefore w:val="1"/>
          <w:wBefore w:w="10" w:type="dxa"/>
          <w:trHeight w:val="2211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технического паспорта с указанием износа основных элементов и строения в целом либо технического состояния отдельного помещения, о котором возбуждается ходатайство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поэтажного плана дома, в котором находится переводимое помещение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району.</w:t>
            </w: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подготовленного и оформленного в установленном порядке проекта переустройства и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помещения), согласованного с заинтересованными службами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о допустимости проведения переустройства и (или) перепланировки  жилого помещения, если такое жилое помещение  или дом, в котором оно находится, является памятником  архитектуры, истории или культуры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по охране, реставрации и эксплуатации историко-культурных ценностей (наследия) Краснодарского края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AB7B9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документа, подтверждающего право собственности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Динскому району.</w:t>
            </w:r>
          </w:p>
        </w:tc>
      </w:tr>
      <w:tr w:rsidR="0057624F" w:rsidRPr="008A4FD7" w:rsidTr="006950A9">
        <w:trPr>
          <w:gridBefore w:val="1"/>
          <w:wBefore w:w="10" w:type="dxa"/>
          <w:trHeight w:val="1347"/>
        </w:trPr>
        <w:tc>
          <w:tcPr>
            <w:tcW w:w="4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документа, подтверждающего полномочия лица для подачи заявления (если заявитель не является собственником переводимого помещения)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6950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плана переводимого помещения с его техническим описанием, экспликацией или технического паспорта помещения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6950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поэтажного плана дома, в котором находится переводимое помещение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6950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подготовленного и оформленного в установленном порядке проекта переустройства и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помещения),  согласованного с заинтересованными службами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о допустимости проведения переустройства и (или) перепланировки  жилого помещения, если такое жилое помещение  или дом, в котором оно находится, является памятником  архитектуры, истории или культуры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по охране, реставрации и эксплуатации историко-культурных ценностей (наследия) Краснодарского края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Признание жилого строения на садовом земельном участке </w:t>
            </w:r>
            <w:proofErr w:type="gramStart"/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пригодным</w:t>
            </w:r>
            <w:proofErr w:type="gramEnd"/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 (непригодным) для постоянного проживания.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9B01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7179D9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7179D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проектно-изыскательской организации по результатам обследования элементов ограждающих и несущих реконструкций жилого помещения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7179D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плана жилого помещения с его техническим описанием, экспликацией или технического паспорта помещения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7179D9">
        <w:trPr>
          <w:gridBefore w:val="1"/>
          <w:wBefore w:w="10" w:type="dxa"/>
          <w:trHeight w:val="917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Признание в установленном порядке жилых помещений пригодными (непригодными) для проживания.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</w:t>
            </w:r>
          </w:p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03464B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по Динскому району</w:t>
            </w:r>
          </w:p>
        </w:tc>
      </w:tr>
      <w:tr w:rsidR="0057624F" w:rsidRPr="008A4FD7" w:rsidTr="0003464B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проектно-изыскательской организации по результатам обследования элементов ограждающих и несущих реконструкций жилого помещения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03464B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плана жилого помещения с его техническим описанием, экспликацией или технического паспорта помещения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03464B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1F5" w:rsidRPr="009B01F5" w:rsidRDefault="009B01F5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Признание многоквартирного дома аварийным и подлежащим сносу или реконструкции.</w:t>
            </w:r>
          </w:p>
          <w:p w:rsidR="008A4FD7" w:rsidRPr="008A4FD7" w:rsidRDefault="008A4FD7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 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FD7" w:rsidRPr="008A4FD7" w:rsidRDefault="008A4FD7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Заключение органа, уполномоченного проведение государственного контроля и надзора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государственного строительного надзора Краснодарского края</w:t>
            </w:r>
          </w:p>
        </w:tc>
      </w:tr>
      <w:tr w:rsidR="0057624F" w:rsidRPr="008A4FD7" w:rsidTr="0057624F">
        <w:trPr>
          <w:gridBefore w:val="1"/>
          <w:gridAfter w:val="2"/>
          <w:wBefore w:w="10" w:type="dxa"/>
          <w:wAfter w:w="31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FB03F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FB0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FB03F6">
            <w:pPr>
              <w:suppressAutoHyphens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заключения проектно-изыскательской организации по результатам обследования элементов ограждающих и несущих реконструкций жилого помещения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организация, член СРО, имеющая право на проведение проектных работ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 документов, представление которых необходимо для подготовки и исполнения запросов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оказывающие услуги по ксерокопированию документов</w:t>
            </w:r>
          </w:p>
        </w:tc>
      </w:tr>
      <w:tr w:rsidR="008A4FD7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FD7" w:rsidRPr="008A4FD7" w:rsidRDefault="009B01F5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00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Подготовка, утверждение и выдача градостроительного плана земельного участка.</w:t>
            </w:r>
            <w:r w:rsidR="008A4FD7"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  <w:r w:rsidR="008A4FD7"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заверенных копий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 xml:space="preserve">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учредительных документов (для юридических лиц); копии паспорта (для физических лиц)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FD7" w:rsidRPr="008A4FD7" w:rsidRDefault="008A4FD7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оказывающие услуги по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 xml:space="preserve">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ксерокопированию документов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правоустанавливающего документа на земельный участок (заверенная копия)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свидетельства о государственной регистрации прав на объекты капитального строительства, другие акты о правах на объекты капитального строительства, возникшие до введения в действие Федерального закона от 21.07.1997 N 122-ФЗ "О государственной регистрации прав на недвижимое имущество и сделок с ним"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 кадастра и картографии по Краснодарскому краю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Архивы</w:t>
            </w:r>
          </w:p>
        </w:tc>
      </w:tr>
      <w:tr w:rsidR="0057624F" w:rsidRPr="008A4FD7" w:rsidTr="000E1C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каталога координат земельного участка 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ФГУ «Земельная кадастровая палата»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 размещения земельного участка на кадастровой карте территории 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аттестованное для выполнения кадастровых работ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материалов действующей (актуализированной) топографической съемки в масштабе 1:500 земельного участка на бумажном (заверенная копия) и электронном носителях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допуск к выполнению инженерно-геодезических изысканий в области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27773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технических условий подключения объекта капитального строительства к сетям инженерно-технического обеспечения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«Коммунальник»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«Кубаньэнерго»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Краснодаркрайгаз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«Ростелеком»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технических паспортов на объекты капитального строительства, расположенные на земельном участке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краю,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ГУП Краснодарского края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-краевое БТИ»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кадастрового паспорта земельного участка 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Филиал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федерального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государственного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бюджетного учреждения «Федеральная кадастровая палата Федеральной службы государственной регистрации кадастра и картографии» по Краснодарскому краю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Подготовка и выдача разрешений на строительство, реконструкцию, капитальный ремонт объектов капитального строительства</w:t>
            </w: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 о согласии всех правообладателей объекта капитального строительства в случае реконструкции такого объекта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(оригинал)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Собственник или законный владелец недвижимого имущества</w:t>
            </w:r>
          </w:p>
        </w:tc>
      </w:tr>
      <w:tr w:rsidR="0057624F" w:rsidRPr="008A4FD7" w:rsidTr="00B337EE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правоустанавливающих документов на земельный участок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  <w:t xml:space="preserve">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положительного заключения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(оригинал)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ГАУ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Краснодаркрайгосэкспертиза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проекта организации работ по сносу или демонтажу объектов капитального строительства, их частей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проекта организации строительства объекта капитального строительства 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сведений об инженерном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оборудовании, сводного плана сетей инженерно-технического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обеспечения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 обозначением мест подключения проектируемого объекта капитального строительства к сетям инженерно-технического обеспечения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Лицо, имеющее выданное саморегулируемой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схем, отображающих архитектурные решения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 планировочной организации земельного участка, выполненной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 (заверенная копия)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EF6D06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пояснительной записки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EF6D06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материалов,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содержащихся в проектной документации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Лицо, имеющее выданное саморегулируемой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624F" w:rsidRPr="009B01F5" w:rsidRDefault="0057624F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Выдача разрешений на ввод в эксплуатацию построенных, реконструированных объектов капитального строительства.</w:t>
            </w:r>
          </w:p>
          <w:p w:rsidR="0057624F" w:rsidRPr="009B01F5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9B01F5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Разрешение на ввод объекта в эксплуатацию</w:t>
            </w:r>
          </w:p>
          <w:p w:rsidR="0057624F" w:rsidRPr="009B01F5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правоустанавливающих документов на земельный участок</w:t>
            </w:r>
            <w:r w:rsidRPr="009B0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9B01F5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акта приемки объекта капитального строительства (в случае осуществления строительства, реконструкции, капитального ремонта на основании договора) 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осуществляющее строительство;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заказчик или застройщик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реконструкции, капитального ремонта линейного объекта</w:t>
            </w:r>
            <w:proofErr w:type="gramEnd"/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(заверенная копия)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имеющее лицензию на выполнение работ по геодезической и картографической деятельности</w:t>
            </w:r>
          </w:p>
        </w:tc>
      </w:tr>
      <w:tr w:rsidR="0057624F" w:rsidRPr="008A4FD7" w:rsidTr="00EC2536">
        <w:trPr>
          <w:gridBefore w:val="1"/>
          <w:wBefore w:w="10" w:type="dxa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документов, подтверждающих соответствие построенного, реконструированного, отремонтированного объекта капитального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 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  <w:t xml:space="preserve">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ОАО «Коммунальник»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«Кубаньэнерго»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Краснодаркрайгаз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ОАО «Ростелеком»</w:t>
            </w:r>
          </w:p>
        </w:tc>
      </w:tr>
      <w:tr w:rsidR="0057624F" w:rsidRPr="008A4FD7" w:rsidTr="003C1A5A">
        <w:trPr>
          <w:gridBefore w:val="1"/>
          <w:wBefore w:w="10" w:type="dxa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подписанного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 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осуществляющее строительство (лицо, осуществляющее строительство, и застройщик или заказчик в случае осуществления строительства, реконструкции, капитального ремонта на основании договора)</w:t>
            </w:r>
          </w:p>
        </w:tc>
      </w:tr>
      <w:tr w:rsidR="0057624F" w:rsidRPr="008A4FD7" w:rsidTr="00E402D1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(оригинал)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Лицо, осуществляющее строительство</w:t>
            </w:r>
          </w:p>
        </w:tc>
      </w:tr>
      <w:tr w:rsidR="0057624F" w:rsidRPr="008A4FD7" w:rsidTr="00E402D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заключения органа государственного строительного надзора (в случае, если предусмотрено осуществление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заключения государственного экологического контроля  (оригинал)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Управление  государственного строительного надзора Краснодарского края</w:t>
            </w:r>
          </w:p>
        </w:tc>
      </w:tr>
      <w:tr w:rsidR="0057624F" w:rsidRPr="008A4FD7" w:rsidTr="00E402D1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сведений о фактических показателях объекта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краю,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ГУП Краснодарского края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-краевое БТИ»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4F" w:rsidRPr="009B01F5" w:rsidRDefault="0057624F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Выдача справки о наличии земельного участка в собственности (пользовании) гражданина, дубликата свидетельства на право собственности на землю, выписки из земельно-кадастровой книги.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письменного обращения лица, предоставляющего интересы иных лиц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4F" w:rsidRPr="00E21854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Выдача ходатайства администрации Новотитаровского сельского поселения Динского района об утверждении схемы расположения земельного участка, о предоставлении в собственность земельного участка, об изменении целевого назначения </w:t>
            </w:r>
            <w:r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E21854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земельного участка, о формировании земельного участка,</w:t>
            </w:r>
            <w:r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E21854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о предоставлении в аренду земельного участка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E21854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схемы расположения границ земельного участка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Кадастровые инженеры</w:t>
            </w:r>
          </w:p>
        </w:tc>
      </w:tr>
      <w:tr w:rsidR="0057624F" w:rsidRPr="008A4FD7" w:rsidTr="009A2B42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Предоставление документа,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подтверждающего  в установленном порядке полномочие заявителя на предоставление соответствующего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письменного обращения лица, предоставляющего интересы иных лиц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(свидетельства о регистрации права собственности – нотариально заверенной копии или выписки из реестра)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кадастрового паспорта земельного участка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656BA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приказа управления имущественных и земельных отношений муниципального образования Динского район об утверждении схемы расположения земельного участка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имущественных и земельных отношений муниципального образования Динской район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E218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24F" w:rsidRPr="009B01F5" w:rsidRDefault="0057624F" w:rsidP="009B01F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9B01F5">
              <w:rPr>
                <w:rFonts w:ascii="Times New Roman" w:eastAsia="Times New Roman" w:hAnsi="Times New Roman" w:cs="Georgia"/>
                <w:bCs/>
                <w:sz w:val="24"/>
                <w:szCs w:val="24"/>
                <w:shd w:val="clear" w:color="auto" w:fill="FFFFFF"/>
                <w:lang w:eastAsia="ar-SA"/>
              </w:rPr>
              <w:t>Присвоение (уточнение) адресов объектам недвижимого имущества.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письменного обращения лица, предоставляющего интересы иных лиц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право собственности на данное помещение (земельный участок) (свидетельства о регистрации права собственности – нотариально заверенной копии или выписки из реестра)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кадастрового паспорта земельного участка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документа, подтверждающего  в установленном порядке полномочие заявителя на предоставление соответствующего</w:t>
            </w:r>
          </w:p>
          <w:p w:rsidR="0057624F" w:rsidRPr="008A4FD7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письменного обращения лица, предоставляющего интересы иных лиц        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Организации, выдающие доверенность</w:t>
            </w:r>
          </w:p>
        </w:tc>
      </w:tr>
      <w:tr w:rsidR="0057624F" w:rsidRPr="008A4FD7" w:rsidTr="00BA0123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624F" w:rsidRPr="00E21854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правоустанавливающи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х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ов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 земельный участок, иной объект недвижимого имущества;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сведений 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 объектах капитального строительства (при наличии таких объектов), в том числе: дата подготовки технического или кадастрового паспорта, назначение объекта, общая площадь объекта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FF0F1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E21854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градостроительное заключение управления архитектуры и градостроительства администрации муниципального образования Динской район;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</w:t>
            </w: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архитектуры и градостроительства администрации муниципального образования Динской район;</w:t>
            </w:r>
          </w:p>
        </w:tc>
      </w:tr>
      <w:tr w:rsidR="0057624F" w:rsidRPr="008A4FD7" w:rsidTr="00FF0F19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кадастровый паспорт земельного участка.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E21854" w:rsidRDefault="0057624F" w:rsidP="00E21854">
            <w:pPr>
              <w:suppressAutoHyphens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18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15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Отдел по общим и правовым вопросам</w:t>
            </w:r>
            <w:r>
              <w:t xml:space="preserve"> </w:t>
            </w:r>
            <w:r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Новотитаровского сельского поселения Динского района</w:t>
            </w:r>
          </w:p>
        </w:tc>
      </w:tr>
      <w:tr w:rsidR="0057624F" w:rsidRPr="008A4FD7" w:rsidTr="008A4FD7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молодой семьи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муниципальный список молодых семей - участников подпрограммы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«Обеспечение жильём молодых семей» федеральной целевой программы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«Жилище» на 2011 - 2015 годы» и выдача свидетельства на получение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социальной выплаты на</w:t>
            </w:r>
            <w:r w:rsidRPr="008A4F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(строительство) жилья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данной подпрограмме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hyperlink r:id="rId8" w:history="1">
              <w:proofErr w:type="gramStart"/>
              <w:r w:rsidRPr="008A4FD7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уведомлени</w:t>
              </w:r>
            </w:hyperlink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наличии (отсутствии) у молодой семьи предусмотренных законодательством оснований признания её нуждающейся в жилом помещении по форме, утверждённой </w:t>
            </w:r>
            <w:hyperlink r:id="rId9" w:history="1">
              <w:r w:rsidRPr="008A4FD7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постановлением</w:t>
              </w:r>
            </w:hyperlink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категорий». При этом в уведомление должны быть включены все члены молодой семьи, указанные в заявлении.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молодой семьи структурным подразделением соответствующего органа местного самоуправления муниципального образования или муниципальны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м(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и) служащим(и), уполномоченным(и) главой муниципального образования осуществлять учёт граждан в качестве нуждающихся в жилых помещениях по договорам социального найма в данном муниципальном образовании.</w:t>
            </w:r>
          </w:p>
        </w:tc>
      </w:tr>
      <w:tr w:rsidR="0057624F" w:rsidRPr="008A4FD7" w:rsidTr="00947378">
        <w:trPr>
          <w:gridBefore w:val="1"/>
          <w:wBefore w:w="10" w:type="dxa"/>
        </w:trPr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документ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подтверждающего (их) наличие у молодой семьи доходов либо иных денежных средств, достаточных для оплаты расчётной (средней) стоимости жилья в части, превышающей размер предоставляемой социальной выплаты, которыми являются: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банковского лицевого счёта одного из супругов о размере денежных средств, содержащихся на данном счёте либо оригинал и копию сберегательной книжки;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справку (уведомление, извещение или иной документ) из банка (от займодавца) о максимальной сумме кредита (займа) по форме, установленной кредитором (заимодавцем). </w:t>
            </w:r>
            <w:proofErr w:type="gramEnd"/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государственный сертификат на материнский капитал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Организации, предоставляющие банковские услуги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Отделение Пенсионного фонда России </w:t>
            </w:r>
          </w:p>
        </w:tc>
      </w:tr>
      <w:tr w:rsidR="0057624F" w:rsidRPr="008A4FD7" w:rsidTr="00784F97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об инвалидности (для молодых семей, имеющих в составе семьи инвалидов, признанных таковыми в установленном порядке)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Учреждения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медико-социальной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экспертизы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свидетельства о государственной регистрации права собственности на жилое помещение, приобретённое (построенное) с использованием средств ипотечного жилищного кредита (займа)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кредитора (заимодавца) о сумме остатка основного долга и сумме задолженности по выплате процентов за пользование ипотечным жилищным кредитором (займом).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предоставляющие банковские услуги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Внесение изменений в учётные данные граждан, состоящих на учёте в качестве нуждающихся в жилых </w:t>
            </w: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помещениях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вступившего в силу судебного акта, подтверждающий основания изменения даты принятия на учёт в качестве нуждающихся в жилых помещениях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Суд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1A35E2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выписки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1A35E2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наличии (отсутствии) на праве собственности или ином подлежащем государственной регистрации праве жилог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помещения и(или) земельного(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участка(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выделенного(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для 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Филиал ГУП КК «</w:t>
            </w:r>
            <w:proofErr w:type="spellStart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Динскому району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Признание граждан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малоимущими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выписки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наличии (отсутствии) на праве собственности или ином подлежащем государственной регистрации праве жилог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помещения и(или) земельного(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участка(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выделенного(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для 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Филиал ГУП КК «</w:t>
            </w:r>
            <w:proofErr w:type="spellStart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7624F" w:rsidRPr="008A4FD7" w:rsidRDefault="0057624F" w:rsidP="008A4FD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Динскому району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правоустанавливающих и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правоудостоверяющих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документов гражданина и (или) членов его семьи, указанных и не указанных в заявлении о признании граждан малоимущими в целях принятия их на учёт в качестве нуждающихся в жилых помещениях, на жило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помещение(я) и (или) земельный(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участок(и), выделенный(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для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в том числе и на жилые помещения, в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которых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гражданин и члены его семьи, указанные и не указанные в заявлении, не проживают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Динскому району</w:t>
            </w: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Краснодарскому краю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уведомления гражданина о наличии (отсутствии) у него предусмотренных законодательством Российской Федерации оснований признания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отчёта независимого оценщика о стоимости имущества (земельные участки, жилые помещения, дачные домики, гаражи, иные строения, транспортные средства), находящегося в собственности (доли в праве общей собственности)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предоставляющие услуги по проведению оценки 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о наличии на праве собственности транспортного средства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Орган, осуществляющий регистрацию транспортных средств на территории Российской Федерации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с места работы по форме 2-НДФЛ о помесячных доходах за 12 месяцев, непосредственно предшествующих месяцу подачи заявления (для неработающих трудоспособных граждан справка из ГКУ Краснодарского края "Центр занятости населения Динского района")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с места учёбы о получаемой стипендии за 12 месяцев, непосредственно предшествующих месяцу подачи заявления, а также компенсационные выплаты, полученные в академическом отпуске по медицинским показаниям,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 в учебных заведениях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заведение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о сумме 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ежемесячной пенсии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Отделение Пенсионного фонда России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получении мер социальной поддержки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Органов социальной защиты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кадастровой стоимости земельного участк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(или) их частей, принадлежащих на праве собственности (общей долевой собственности)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Georgia"/>
                <w:sz w:val="24"/>
                <w:szCs w:val="24"/>
                <w:lang w:eastAsia="ar-SA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выписки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правоустанавливающих и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правоудостоверяющих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документов гражданина и (или) членов его семьи, указанных и не указанных в заявлении о признании граждан малоимущими в целях принятия их на учёт в качестве нуждающихся в жилых помещениях, на жило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помещение(я) и (или) земельный(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участок(и), выделенный(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для 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в том числе и на жилые помещения, в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которых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гражданин и члены его семьи, указанные и не указанные в заявлении, не проживают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Динскому району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технического паспорта жилого помещения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решения о признании жилого помещения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непригодным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проживания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по месту постоянного жительства заявителя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справки о наличии (отсутствии) на праве собственности или ином подлежащем государственной регистрации праве жилог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о(</w:t>
            </w:r>
            <w:proofErr w:type="spellStart"/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помещения и(или) земельного(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участка(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выделенного(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для строительства жилого(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дома(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Динское отделение ФГУП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Федеральное БТИ» по Краснодарскому краю.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ГУП КК «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Динскому району</w:t>
            </w: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624F" w:rsidRPr="008A4FD7" w:rsidRDefault="0057624F" w:rsidP="008A4F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страховых свидетельств государственного пенсионного страхования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Отделение Пенсионного фонда России</w:t>
            </w:r>
          </w:p>
        </w:tc>
      </w:tr>
      <w:tr w:rsidR="0057624F" w:rsidRPr="008A4FD7" w:rsidTr="0057624F">
        <w:trPr>
          <w:gridBefore w:val="1"/>
          <w:wBefore w:w="1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Снятие с учёта в качестве нуждающихся в жилых помещениях (по заявлениям граждан)</w:t>
            </w:r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постановления органа местного самоуправления (о предоставлении земельного участка для индивидуального жилищного строительства, о предоставлении бюджетных средств на приобретение или строительство жилого помещения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24F" w:rsidRPr="008A4FD7" w:rsidRDefault="0057624F" w:rsidP="008A4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Предоставляется структурным подразделением соответствующего органа местного самоуправления муниципального образования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справки в нотариальную контору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домовой книги с места жительства наследодателя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Федеральная служба миграционных услуг по регистрационному учету граждан Российской Федерации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справки о наличии подсобного хозяйства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правоустанавливающего документа на земельный участок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Выдача выписка из лицевого счета частного жилищного фонда 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57624F">
        <w:trPr>
          <w:gridAfter w:val="1"/>
          <w:wAfter w:w="18" w:type="dxa"/>
        </w:trPr>
        <w:tc>
          <w:tcPr>
            <w:tcW w:w="43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технического паспорта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Орган, осуществляющий технический учёт жилищного фонда (ГУП КК "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Крайтехинвентаризация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")</w:t>
            </w:r>
          </w:p>
        </w:tc>
      </w:tr>
      <w:tr w:rsidR="0057624F" w:rsidRPr="008A4FD7" w:rsidTr="0057624F">
        <w:trPr>
          <w:gridAfter w:val="1"/>
          <w:wAfter w:w="18" w:type="dxa"/>
        </w:trPr>
        <w:tc>
          <w:tcPr>
            <w:tcW w:w="4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домовой книги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Федеральная служба миграционных услуг по регистрационному учету граждан Российской Федерации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E518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справок, выписок из домовой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книги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EE7B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правоустанавливающего документа на дом (квартиру)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EE7B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8A4FD7" w:rsidRDefault="0057624F" w:rsidP="00E518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Выдача копий правовых актов администрации Новотитаровского сельского 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поселения Динского района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Услуга осуществляется </w:t>
            </w: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межведомственного взаимодействия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EE7B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57624F" w:rsidRPr="00B8035F" w:rsidRDefault="0057624F" w:rsidP="00E518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справок о составе семьи жителям частных домов</w:t>
            </w:r>
          </w:p>
        </w:tc>
        <w:tc>
          <w:tcPr>
            <w:tcW w:w="49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624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Услуга осуществляется </w:t>
            </w: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 межведомственного взаимодействия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EE7B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c>
          <w:tcPr>
            <w:tcW w:w="15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Отдел ЖКХ, транспорта, малого и среднего бизнеса</w:t>
            </w:r>
            <w:r>
              <w:t xml:space="preserve"> </w:t>
            </w:r>
            <w:r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Новотитаровского сельского поселения Динского района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ордеров на земельные работы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Согласование схемы производства работ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прокладки связи ОАО «Ростелеком Юг»,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прокладки воды — ОАО «Коммунальник»,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прокладки газа — ОАО «Динская </w:t>
            </w:r>
            <w:proofErr w:type="spell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Райгаз</w:t>
            </w:r>
            <w:proofErr w:type="spell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 справок о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могила вырыта в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ручную</w:t>
            </w:r>
            <w:proofErr w:type="gramEnd"/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о месте захоронения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«Реквием»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136935">
        <w:trPr>
          <w:gridAfter w:val="1"/>
          <w:wAfter w:w="18" w:type="dxa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справки о том, что специализированная организация  услуги по рытью могилы в </w:t>
            </w:r>
            <w:proofErr w:type="gramStart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ручную</w:t>
            </w:r>
            <w:proofErr w:type="gramEnd"/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оказывала 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«Реквием»</w:t>
            </w:r>
          </w:p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Принятие и выдача решений о проведении ярмарок на территории Новотитаровского сельского поселения Динского района.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копии свидетельства о государственной регистрации; копии свидетельства о постановке на учет в налоговом органе (ИНН)</w:t>
            </w: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Межрайонная</w:t>
            </w:r>
            <w:proofErr w:type="gramEnd"/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ИФНС России №14 по Краснодарскому краю</w:t>
            </w:r>
          </w:p>
        </w:tc>
      </w:tr>
      <w:tr w:rsidR="0057624F" w:rsidRPr="008A4FD7" w:rsidTr="00905422">
        <w:trPr>
          <w:gridAfter w:val="1"/>
          <w:wAfter w:w="18" w:type="dxa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6066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правоустанавливающего документа на дом (квартиру)</w:t>
            </w: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6066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разрешений на право организации розничных рынков на территории Новотитаровского сельского поселения Динского района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339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копии свидетельства о государственной регистрации; копии свидетельства о постановке на учет в налоговом органе (ИНН)</w:t>
            </w: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Межрайонная</w:t>
            </w:r>
            <w:proofErr w:type="gramEnd"/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ИФНС России №14 по Краснодарскому краю</w:t>
            </w:r>
          </w:p>
        </w:tc>
      </w:tr>
      <w:tr w:rsidR="0057624F" w:rsidRPr="008A4FD7" w:rsidTr="00923346">
        <w:trPr>
          <w:gridAfter w:val="1"/>
          <w:wAfter w:w="18" w:type="dxa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339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правоустанавливающего документа на дом (квартиру)</w:t>
            </w: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</w:t>
            </w: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грузов.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33978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9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разрешения (ордера) на производство работ, связанных с разрытием территории общего пользования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7F3E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7F3E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ритуальных услуг и содержание мест захоронения.</w:t>
            </w:r>
          </w:p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507B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507B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B8035F" w:rsidTr="009B3372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Финансово-экономический отдел </w:t>
            </w:r>
            <w:r w:rsidRPr="0083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Новотитаровского сельского поселения Динского района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справок и выписок из реестра муниципального имущес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тва муниципального образования.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9453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9453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602E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602E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882A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 w:rsidRPr="0088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копии свидетельства о государственной регистрации;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8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копии свидетельства о постановке на учет в налоговом органе (ИНН)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507B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8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ежрайонная</w:t>
            </w:r>
            <w:proofErr w:type="gramEnd"/>
            <w:r w:rsidRPr="00882A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ИФНС России №14 по Краснодарскому краю</w:t>
            </w:r>
          </w:p>
        </w:tc>
      </w:tr>
      <w:tr w:rsidR="0057624F" w:rsidRPr="00A1725D" w:rsidTr="00914870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A1725D" w:rsidRDefault="00A1725D" w:rsidP="00A172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учреждение культуры «Культурно-досуговое объединение» Новотитаровского сельского поселения</w:t>
            </w:r>
          </w:p>
        </w:tc>
      </w:tr>
      <w:tr w:rsidR="0057624F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8A4FD7" w:rsidRDefault="0057624F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Pr="00B8035F" w:rsidRDefault="0057624F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Default="0057624F" w:rsidP="00882A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4F" w:rsidRDefault="0057624F" w:rsidP="00507B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725D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B8035F" w:rsidRDefault="00A1725D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и проведение культурно-массовых мероприятий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867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867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A1725D" w:rsidRPr="00A1725D" w:rsidTr="005C6D57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A1725D" w:rsidRDefault="00A1725D" w:rsidP="00A172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бюджетное учреждение культуры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Библиотечное объединение</w:t>
            </w:r>
            <w:r w:rsidRPr="00A1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 Новотитаровского сельского поселения</w:t>
            </w:r>
          </w:p>
        </w:tc>
      </w:tr>
      <w:tr w:rsidR="00A1725D" w:rsidRPr="008A4FD7" w:rsidTr="005E3F69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B8035F" w:rsidRDefault="00A1725D" w:rsidP="00867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725D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Default="00A1725D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библиотечно-информационного обслуживания населения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AE1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AE1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  <w:tr w:rsidR="00A1725D" w:rsidRPr="008A4FD7" w:rsidTr="006B35A5">
        <w:trPr>
          <w:gridAfter w:val="1"/>
          <w:wAfter w:w="18" w:type="dxa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B8035F" w:rsidRDefault="00A1725D" w:rsidP="00867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физическому развитию и спорту Новотитаровского сельского поселения «Олимп»</w:t>
            </w:r>
          </w:p>
        </w:tc>
      </w:tr>
      <w:tr w:rsidR="00A1725D" w:rsidRPr="008A4FD7" w:rsidTr="008A4FD7">
        <w:trPr>
          <w:gridAfter w:val="1"/>
          <w:wAfter w:w="18" w:type="dxa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A1725D" w:rsidRDefault="00A1725D" w:rsidP="008A4FD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Default="00A1725D" w:rsidP="00B803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физкультурно-оздоровительной и спортивно-массовой работы с различными категориями населения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175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Услуга осуществляется без межведомственного взаимодействия</w:t>
            </w: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D" w:rsidRPr="008A4FD7" w:rsidRDefault="00A1725D" w:rsidP="001757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</w:tbl>
    <w:p w:rsidR="008A4FD7" w:rsidRDefault="008A4FD7" w:rsidP="008A4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725D" w:rsidRDefault="00A1725D" w:rsidP="008A4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AA4" w:rsidRPr="008A4FD7" w:rsidRDefault="00882AA4" w:rsidP="008A4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4FD7" w:rsidRPr="00530391" w:rsidRDefault="008A4FD7" w:rsidP="008A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и правовым вопросам</w:t>
      </w: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О.Н.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</w:t>
      </w:r>
    </w:p>
    <w:p w:rsidR="00E574A3" w:rsidRDefault="00E574A3"/>
    <w:sectPr w:rsidR="00E574A3" w:rsidSect="0057624F">
      <w:headerReference w:type="even" r:id="rId10"/>
      <w:headerReference w:type="default" r:id="rId11"/>
      <w:headerReference w:type="first" r:id="rId12"/>
      <w:pgSz w:w="16838" w:h="11906" w:orient="landscape" w:code="9"/>
      <w:pgMar w:top="1134" w:right="1134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8D" w:rsidRDefault="0080628D" w:rsidP="008A4FD7">
      <w:pPr>
        <w:spacing w:after="0" w:line="240" w:lineRule="auto"/>
      </w:pPr>
      <w:r>
        <w:separator/>
      </w:r>
    </w:p>
  </w:endnote>
  <w:endnote w:type="continuationSeparator" w:id="0">
    <w:p w:rsidR="0080628D" w:rsidRDefault="0080628D" w:rsidP="008A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8D" w:rsidRDefault="0080628D" w:rsidP="008A4FD7">
      <w:pPr>
        <w:spacing w:after="0" w:line="240" w:lineRule="auto"/>
      </w:pPr>
      <w:r>
        <w:separator/>
      </w:r>
    </w:p>
  </w:footnote>
  <w:footnote w:type="continuationSeparator" w:id="0">
    <w:p w:rsidR="0080628D" w:rsidRDefault="0080628D" w:rsidP="008A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D7" w:rsidRDefault="008A4FD7" w:rsidP="008A4F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FD7" w:rsidRDefault="008A4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D7" w:rsidRDefault="008A4F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5E93">
      <w:rPr>
        <w:noProof/>
      </w:rPr>
      <w:t>3</w:t>
    </w:r>
    <w:r>
      <w:fldChar w:fldCharType="end"/>
    </w:r>
  </w:p>
  <w:p w:rsidR="008A4FD7" w:rsidRDefault="008A4F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0D" w:rsidRPr="0090660D" w:rsidRDefault="0090660D" w:rsidP="007739D0">
    <w:pPr>
      <w:pStyle w:val="a3"/>
      <w:jc w:val="center"/>
      <w:rPr>
        <w:sz w:val="32"/>
        <w:szCs w:val="32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91"/>
    <w:rsid w:val="002C1267"/>
    <w:rsid w:val="00385E93"/>
    <w:rsid w:val="0052752B"/>
    <w:rsid w:val="00530391"/>
    <w:rsid w:val="00555677"/>
    <w:rsid w:val="0057624F"/>
    <w:rsid w:val="007739D0"/>
    <w:rsid w:val="0080628D"/>
    <w:rsid w:val="00833978"/>
    <w:rsid w:val="00882AA4"/>
    <w:rsid w:val="008A4FD7"/>
    <w:rsid w:val="0090660D"/>
    <w:rsid w:val="009B01F5"/>
    <w:rsid w:val="00A1725D"/>
    <w:rsid w:val="00B8035F"/>
    <w:rsid w:val="00C44906"/>
    <w:rsid w:val="00CA7E27"/>
    <w:rsid w:val="00E21854"/>
    <w:rsid w:val="00E518FD"/>
    <w:rsid w:val="00E574A3"/>
    <w:rsid w:val="00F32783"/>
    <w:rsid w:val="00F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303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30391"/>
  </w:style>
  <w:style w:type="paragraph" w:styleId="a6">
    <w:name w:val="footer"/>
    <w:basedOn w:val="a"/>
    <w:link w:val="a7"/>
    <w:uiPriority w:val="99"/>
    <w:unhideWhenUsed/>
    <w:rsid w:val="008A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FD7"/>
  </w:style>
  <w:style w:type="paragraph" w:styleId="a8">
    <w:name w:val="Balloon Text"/>
    <w:basedOn w:val="a"/>
    <w:link w:val="a9"/>
    <w:uiPriority w:val="99"/>
    <w:semiHidden/>
    <w:unhideWhenUsed/>
    <w:rsid w:val="0077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39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303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30391"/>
  </w:style>
  <w:style w:type="paragraph" w:styleId="a6">
    <w:name w:val="footer"/>
    <w:basedOn w:val="a"/>
    <w:link w:val="a7"/>
    <w:uiPriority w:val="99"/>
    <w:unhideWhenUsed/>
    <w:rsid w:val="008A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FD7"/>
  </w:style>
  <w:style w:type="paragraph" w:styleId="a8">
    <w:name w:val="Balloon Text"/>
    <w:basedOn w:val="a"/>
    <w:link w:val="a9"/>
    <w:uiPriority w:val="99"/>
    <w:semiHidden/>
    <w:unhideWhenUsed/>
    <w:rsid w:val="0077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3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164.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38401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5F62-A151-4890-9AA3-7BB18423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23</Pages>
  <Words>6253</Words>
  <Characters>35647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11</cp:revision>
  <cp:lastPrinted>2014-07-21T05:55:00Z</cp:lastPrinted>
  <dcterms:created xsi:type="dcterms:W3CDTF">2014-07-01T06:43:00Z</dcterms:created>
  <dcterms:modified xsi:type="dcterms:W3CDTF">2014-10-27T04:54:00Z</dcterms:modified>
</cp:coreProperties>
</file>