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1C" w:rsidRPr="00E52F1C" w:rsidRDefault="00E52F1C" w:rsidP="00E52F1C">
      <w:pPr>
        <w:pStyle w:val="ac"/>
        <w:jc w:val="left"/>
        <w:rPr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E52F1C" w:rsidRPr="00E52F1C" w:rsidRDefault="00E52F1C" w:rsidP="00E52F1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F1C" w:rsidRPr="00E52F1C" w:rsidRDefault="00315EF6" w:rsidP="00E52F1C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22.08</w:t>
      </w:r>
      <w:r w:rsidR="00E52F1C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.2012                                                                                         </w:t>
      </w:r>
      <w:r w:rsidR="00E52F1C"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197-37</w:t>
      </w:r>
      <w:r w:rsidR="00E52F1C" w:rsidRPr="00710F7E">
        <w:rPr>
          <w:rFonts w:ascii="Times New Roman" w:hAnsi="Times New Roman" w:cs="Times New Roman"/>
          <w:sz w:val="28"/>
          <w:szCs w:val="28"/>
        </w:rPr>
        <w:t>/02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193AED" w:rsidRDefault="00193AE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193AED" w:rsidP="00952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296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выполнении отдельных показателей прогноза (индикативного плана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социально - экономического развития Новотитаровского сельского поселения </w:t>
            </w:r>
            <w:r w:rsidR="00952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Динского района </w:t>
            </w:r>
            <w:r w:rsidR="00296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</w:t>
            </w:r>
            <w:r w:rsidR="00315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первое полугодие</w:t>
            </w:r>
            <w:r w:rsidR="00296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296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315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29679C">
        <w:rPr>
          <w:rFonts w:ascii="Times New Roman" w:hAnsi="Times New Roman" w:cs="Times New Roman"/>
          <w:bCs/>
          <w:sz w:val="28"/>
          <w:szCs w:val="28"/>
        </w:rPr>
        <w:t>выполнение</w:t>
      </w:r>
      <w:r w:rsidR="0029679C" w:rsidRPr="0029679C">
        <w:rPr>
          <w:rFonts w:ascii="Times New Roman" w:hAnsi="Times New Roman" w:cs="Times New Roman"/>
          <w:bCs/>
          <w:sz w:val="28"/>
          <w:szCs w:val="28"/>
        </w:rPr>
        <w:t xml:space="preserve"> отдельных показателей прогноза</w:t>
      </w:r>
      <w:r w:rsidR="002967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679C">
        <w:rPr>
          <w:rFonts w:ascii="Times New Roman" w:hAnsi="Times New Roman" w:cs="Times New Roman"/>
          <w:sz w:val="28"/>
          <w:szCs w:val="28"/>
        </w:rPr>
        <w:t xml:space="preserve">(индикативного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2967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социально-экономического развития Новотитаровского сельского поселения Динского </w:t>
      </w:r>
      <w:r w:rsidR="0029679C">
        <w:rPr>
          <w:rFonts w:ascii="Times New Roman" w:hAnsi="Times New Roman" w:cs="Times New Roman"/>
          <w:sz w:val="28"/>
          <w:szCs w:val="28"/>
        </w:rPr>
        <w:t>района з</w:t>
      </w:r>
      <w:r w:rsidR="00315EF6">
        <w:rPr>
          <w:rFonts w:ascii="Times New Roman" w:hAnsi="Times New Roman" w:cs="Times New Roman"/>
          <w:sz w:val="28"/>
          <w:szCs w:val="28"/>
        </w:rPr>
        <w:t>а первое полугодие</w:t>
      </w:r>
      <w:r w:rsidR="00296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150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967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29679C">
        <w:rPr>
          <w:rFonts w:ascii="Times New Roman" w:hAnsi="Times New Roman" w:cs="Times New Roman"/>
          <w:sz w:val="28"/>
          <w:szCs w:val="28"/>
        </w:rPr>
        <w:t xml:space="preserve">с Бюджетным кодексом РФ, </w:t>
      </w:r>
      <w:r>
        <w:rPr>
          <w:rFonts w:ascii="Times New Roman" w:hAnsi="Times New Roman" w:cs="Times New Roman"/>
          <w:sz w:val="28"/>
          <w:szCs w:val="28"/>
        </w:rPr>
        <w:t>законом Краснодарского края от 10 июля 2001 года № 384-КЗ «О прогнозировании, индикативном планировании</w:t>
      </w:r>
      <w:r w:rsidR="002967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79C">
        <w:rPr>
          <w:rFonts w:ascii="Times New Roman" w:hAnsi="Times New Roman" w:cs="Times New Roman"/>
          <w:sz w:val="28"/>
          <w:szCs w:val="28"/>
        </w:rPr>
        <w:t xml:space="preserve">стратегии и программах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 Краснодарского края»</w:t>
      </w:r>
      <w:r w:rsidR="002967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9679C">
        <w:rPr>
          <w:rFonts w:ascii="Times New Roman" w:hAnsi="Times New Roman" w:cs="Times New Roman"/>
          <w:bCs/>
          <w:sz w:val="28"/>
          <w:szCs w:val="28"/>
        </w:rPr>
        <w:t>выполнение</w:t>
      </w:r>
      <w:r w:rsidR="0029679C" w:rsidRPr="0029679C">
        <w:rPr>
          <w:rFonts w:ascii="Times New Roman" w:hAnsi="Times New Roman" w:cs="Times New Roman"/>
          <w:bCs/>
          <w:sz w:val="28"/>
          <w:szCs w:val="28"/>
        </w:rPr>
        <w:t xml:space="preserve"> отдельных показателей прогноза</w:t>
      </w:r>
      <w:r w:rsidR="002967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679C">
        <w:rPr>
          <w:rFonts w:ascii="Times New Roman" w:hAnsi="Times New Roman" w:cs="Times New Roman"/>
          <w:sz w:val="28"/>
          <w:szCs w:val="28"/>
        </w:rPr>
        <w:t>(индикативного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2967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социально-экономического развития Новотитаровского сельс</w:t>
      </w:r>
      <w:r w:rsidR="0029679C">
        <w:rPr>
          <w:rFonts w:ascii="Times New Roman" w:hAnsi="Times New Roman" w:cs="Times New Roman"/>
          <w:sz w:val="28"/>
          <w:szCs w:val="28"/>
        </w:rPr>
        <w:t>кого поселения Динского района з</w:t>
      </w:r>
      <w:r w:rsidR="00315EF6">
        <w:rPr>
          <w:rFonts w:ascii="Times New Roman" w:hAnsi="Times New Roman" w:cs="Times New Roman"/>
          <w:sz w:val="28"/>
          <w:szCs w:val="28"/>
        </w:rPr>
        <w:t>а первое полугодие</w:t>
      </w:r>
      <w:bookmarkStart w:id="1" w:name="_GoBack"/>
      <w:bookmarkEnd w:id="1"/>
      <w:r w:rsidR="00296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967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967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bookmarkEnd w:id="0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                     Ю.Ю.Глотов</w:t>
      </w:r>
    </w:p>
    <w:sectPr w:rsidR="00A76246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E0A" w:rsidRDefault="00176E0A" w:rsidP="00513C48">
      <w:pPr>
        <w:spacing w:after="0" w:line="240" w:lineRule="auto"/>
      </w:pPr>
      <w:r>
        <w:separator/>
      </w:r>
    </w:p>
  </w:endnote>
  <w:endnote w:type="continuationSeparator" w:id="0">
    <w:p w:rsidR="00176E0A" w:rsidRDefault="00176E0A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E0A" w:rsidRDefault="00176E0A" w:rsidP="00513C48">
      <w:pPr>
        <w:spacing w:after="0" w:line="240" w:lineRule="auto"/>
      </w:pPr>
      <w:r>
        <w:separator/>
      </w:r>
    </w:p>
  </w:footnote>
  <w:footnote w:type="continuationSeparator" w:id="0">
    <w:p w:rsidR="00176E0A" w:rsidRDefault="00176E0A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126EAF"/>
    <w:rsid w:val="00176E0A"/>
    <w:rsid w:val="00193AED"/>
    <w:rsid w:val="00251124"/>
    <w:rsid w:val="0029679C"/>
    <w:rsid w:val="00315049"/>
    <w:rsid w:val="00315EF6"/>
    <w:rsid w:val="003B5AF4"/>
    <w:rsid w:val="003F52F8"/>
    <w:rsid w:val="00430FA8"/>
    <w:rsid w:val="0048013B"/>
    <w:rsid w:val="00495738"/>
    <w:rsid w:val="00513C48"/>
    <w:rsid w:val="005517F3"/>
    <w:rsid w:val="00611F5E"/>
    <w:rsid w:val="00612C64"/>
    <w:rsid w:val="00710F7E"/>
    <w:rsid w:val="007941BC"/>
    <w:rsid w:val="007E1A86"/>
    <w:rsid w:val="0084370E"/>
    <w:rsid w:val="00913FCD"/>
    <w:rsid w:val="0095254B"/>
    <w:rsid w:val="00A60F65"/>
    <w:rsid w:val="00A76246"/>
    <w:rsid w:val="00AA15F7"/>
    <w:rsid w:val="00B47AEC"/>
    <w:rsid w:val="00B56C95"/>
    <w:rsid w:val="00B62579"/>
    <w:rsid w:val="00B72B1E"/>
    <w:rsid w:val="00D63884"/>
    <w:rsid w:val="00E52F1C"/>
    <w:rsid w:val="00F15604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26D0B-F31B-4133-B3FC-C7C87D02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</cp:lastModifiedBy>
  <cp:revision>3</cp:revision>
  <cp:lastPrinted>2012-12-20T10:16:00Z</cp:lastPrinted>
  <dcterms:created xsi:type="dcterms:W3CDTF">2013-01-18T06:19:00Z</dcterms:created>
  <dcterms:modified xsi:type="dcterms:W3CDTF">2017-11-17T07:57:00Z</dcterms:modified>
</cp:coreProperties>
</file>